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DBD" w:rsidRDefault="00DD1DBD" w:rsidP="002157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1DBD" w:rsidRDefault="00DD1DBD" w:rsidP="002157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1DBD" w:rsidRDefault="00DD1DBD" w:rsidP="002157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57EA" w:rsidRPr="002157EA" w:rsidRDefault="002157EA" w:rsidP="002157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136E0C03" wp14:editId="7FCF79D5">
            <wp:extent cx="609600" cy="762000"/>
            <wp:effectExtent l="0" t="0" r="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57EA" w:rsidRPr="002157EA" w:rsidRDefault="002157EA" w:rsidP="002157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57EA" w:rsidRPr="002157EA" w:rsidRDefault="002157EA" w:rsidP="002157EA">
      <w:pPr>
        <w:tabs>
          <w:tab w:val="left" w:pos="58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2157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proofErr w:type="gramStart"/>
      <w:r w:rsidRPr="002157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 ФЕДЕРАЦИЯ</w:t>
      </w:r>
      <w:proofErr w:type="gramEnd"/>
    </w:p>
    <w:p w:rsidR="002157EA" w:rsidRPr="002157EA" w:rsidRDefault="002157EA" w:rsidP="002157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2157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ИРКУТСКАЯ  ОБЛАСТЬ</w:t>
      </w:r>
      <w:proofErr w:type="gramEnd"/>
    </w:p>
    <w:p w:rsidR="002157EA" w:rsidRPr="002157EA" w:rsidRDefault="002157EA" w:rsidP="002157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КАЗАЧИНСКО-ЛЕНСКИЙ РАЙОН</w:t>
      </w:r>
    </w:p>
    <w:p w:rsidR="002157EA" w:rsidRPr="002157EA" w:rsidRDefault="002157EA" w:rsidP="002157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157EA" w:rsidRPr="002157EA" w:rsidRDefault="002157EA" w:rsidP="002157EA">
      <w:pPr>
        <w:keepNext/>
        <w:tabs>
          <w:tab w:val="left" w:pos="9900"/>
        </w:tabs>
        <w:spacing w:after="0" w:line="240" w:lineRule="auto"/>
        <w:ind w:right="21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МАГИСТРАЛЬНИНСКОЕ</w:t>
      </w:r>
    </w:p>
    <w:p w:rsidR="002157EA" w:rsidRPr="002157EA" w:rsidRDefault="002157EA" w:rsidP="002157EA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МУНИЦИПАЛЬНОЕ ОБРАЗОВАНИЕ </w:t>
      </w:r>
    </w:p>
    <w:p w:rsidR="002157EA" w:rsidRPr="002157EA" w:rsidRDefault="002157EA" w:rsidP="002157EA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АДМИНИСТРАЦИЯ</w:t>
      </w:r>
    </w:p>
    <w:p w:rsidR="002157EA" w:rsidRPr="002157EA" w:rsidRDefault="002157EA" w:rsidP="002157EA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Магистральнинского городского поселения</w:t>
      </w:r>
    </w:p>
    <w:p w:rsidR="002157EA" w:rsidRPr="002157EA" w:rsidRDefault="002157EA" w:rsidP="002157EA">
      <w:pPr>
        <w:keepNext/>
        <w:tabs>
          <w:tab w:val="left" w:pos="5580"/>
          <w:tab w:val="left" w:pos="7920"/>
          <w:tab w:val="left" w:pos="9900"/>
        </w:tabs>
        <w:spacing w:after="0" w:line="240" w:lineRule="auto"/>
        <w:ind w:right="21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 О С Т А Н О В Л Е Н И Е</w:t>
      </w:r>
    </w:p>
    <w:p w:rsidR="002157EA" w:rsidRPr="002157EA" w:rsidRDefault="002157EA" w:rsidP="002157EA">
      <w:pPr>
        <w:tabs>
          <w:tab w:val="left" w:pos="99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57EA" w:rsidRPr="002157EA" w:rsidRDefault="002157EA" w:rsidP="002157EA">
      <w:pPr>
        <w:tabs>
          <w:tab w:val="left" w:pos="9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>п. Магистральный</w:t>
      </w:r>
    </w:p>
    <w:p w:rsidR="002157EA" w:rsidRPr="002157EA" w:rsidRDefault="002157EA" w:rsidP="002157EA">
      <w:pPr>
        <w:tabs>
          <w:tab w:val="left" w:pos="9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57EA" w:rsidRPr="002157EA" w:rsidRDefault="002157EA" w:rsidP="002157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2157E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от </w:t>
      </w:r>
      <w:r w:rsidR="00DD33F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25 </w:t>
      </w:r>
      <w:r w:rsidRPr="002157E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августа 2022 г</w:t>
      </w: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    </w:t>
      </w:r>
      <w:r w:rsidRPr="002157E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№ </w:t>
      </w:r>
      <w:r w:rsidR="00E32CB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189</w:t>
      </w:r>
      <w:r w:rsidRPr="002157E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– п</w:t>
      </w:r>
    </w:p>
    <w:p w:rsidR="002157EA" w:rsidRPr="002157EA" w:rsidRDefault="002157EA" w:rsidP="002157E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157EA" w:rsidRPr="002157EA" w:rsidRDefault="002157EA" w:rsidP="002157EA">
      <w:pPr>
        <w:ind w:right="4535"/>
        <w:jc w:val="both"/>
        <w:rPr>
          <w:rFonts w:ascii="Times New Roman" w:hAnsi="Times New Roman" w:cs="Times New Roman"/>
          <w:sz w:val="24"/>
          <w:szCs w:val="24"/>
        </w:rPr>
      </w:pPr>
      <w:r w:rsidRPr="002157EA">
        <w:rPr>
          <w:rFonts w:ascii="Times New Roman" w:hAnsi="Times New Roman" w:cs="Times New Roman"/>
          <w:bCs/>
          <w:sz w:val="24"/>
          <w:szCs w:val="24"/>
        </w:rPr>
        <w:t xml:space="preserve">О реализации положений </w:t>
      </w:r>
      <w:r w:rsidRPr="002157EA">
        <w:rPr>
          <w:rFonts w:ascii="Times New Roman" w:hAnsi="Times New Roman" w:cs="Times New Roman"/>
          <w:sz w:val="24"/>
          <w:szCs w:val="24"/>
        </w:rPr>
        <w:t>Федерального закона от 31.07.2020 № 248-ФЗ «О государственном контроле (надзоре) и муниципальном контроле в Российской Федерации</w:t>
      </w:r>
    </w:p>
    <w:p w:rsidR="002157EA" w:rsidRPr="002157EA" w:rsidRDefault="002157EA" w:rsidP="002157EA">
      <w:pPr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Bookmark1"/>
      <w:bookmarkEnd w:id="0"/>
      <w:r>
        <w:rPr>
          <w:rFonts w:ascii="Times New Roman" w:hAnsi="Times New Roman" w:cs="Times New Roman"/>
          <w:sz w:val="24"/>
          <w:szCs w:val="24"/>
        </w:rPr>
        <w:tab/>
      </w:r>
      <w:r w:rsidRPr="002157EA">
        <w:rPr>
          <w:rFonts w:ascii="Times New Roman" w:hAnsi="Times New Roman" w:cs="Times New Roman"/>
          <w:sz w:val="24"/>
          <w:szCs w:val="24"/>
        </w:rPr>
        <w:t>В соответствии с</w:t>
      </w:r>
      <w:r w:rsidR="00DD1DBD">
        <w:rPr>
          <w:rFonts w:ascii="Times New Roman" w:hAnsi="Times New Roman" w:cs="Times New Roman"/>
          <w:sz w:val="24"/>
          <w:szCs w:val="24"/>
        </w:rPr>
        <w:t>о</w:t>
      </w:r>
      <w:r w:rsidRPr="002157EA">
        <w:rPr>
          <w:rFonts w:ascii="Times New Roman" w:hAnsi="Times New Roman" w:cs="Times New Roman"/>
          <w:sz w:val="24"/>
          <w:szCs w:val="24"/>
        </w:rPr>
        <w:t xml:space="preserve"> </w:t>
      </w:r>
      <w:r w:rsidR="00DD1DBD">
        <w:rPr>
          <w:rFonts w:ascii="Times New Roman" w:hAnsi="Times New Roman" w:cs="Times New Roman"/>
          <w:sz w:val="24"/>
          <w:szCs w:val="24"/>
        </w:rPr>
        <w:t>статьей 44</w:t>
      </w:r>
      <w:r w:rsidRPr="002157EA">
        <w:rPr>
          <w:rFonts w:ascii="Times New Roman" w:hAnsi="Times New Roman" w:cs="Times New Roman"/>
          <w:sz w:val="24"/>
          <w:szCs w:val="24"/>
        </w:rPr>
        <w:t xml:space="preserve"> Федерального закона от 31.07.2020 № 248-ФЗ «О государственном контроле (надзоре) и муниципальном ко</w:t>
      </w:r>
      <w:r w:rsidR="005773DF">
        <w:rPr>
          <w:rFonts w:ascii="Times New Roman" w:hAnsi="Times New Roman" w:cs="Times New Roman"/>
          <w:sz w:val="24"/>
          <w:szCs w:val="24"/>
        </w:rPr>
        <w:t xml:space="preserve">нтроле в Российской Федерации», </w:t>
      </w:r>
      <w:r w:rsidRPr="002157EA">
        <w:rPr>
          <w:rFonts w:ascii="Times New Roman" w:hAnsi="Times New Roman" w:cs="Times New Roman"/>
          <w:sz w:val="24"/>
          <w:szCs w:val="24"/>
        </w:rPr>
        <w:t>Федеральным </w:t>
      </w:r>
      <w:hyperlink r:id="rId6" w:history="1">
        <w:r w:rsidRPr="00E32CBF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E32CBF">
        <w:rPr>
          <w:rFonts w:ascii="Times New Roman" w:hAnsi="Times New Roman" w:cs="Times New Roman"/>
          <w:sz w:val="24"/>
          <w:szCs w:val="24"/>
        </w:rPr>
        <w:t> </w:t>
      </w:r>
      <w:r w:rsidRPr="002157EA">
        <w:rPr>
          <w:rFonts w:ascii="Times New Roman" w:hAnsi="Times New Roman" w:cs="Times New Roman"/>
          <w:sz w:val="24"/>
          <w:szCs w:val="24"/>
        </w:rPr>
        <w:t>от 06.10.2003 № 131-ФЗ «Об общих принципах организации местного самоуправления в Российской Федерации</w:t>
      </w:r>
      <w:bookmarkStart w:id="1" w:name="Bookmark2"/>
      <w:bookmarkEnd w:id="1"/>
      <w:r w:rsidR="00DD1DBD">
        <w:rPr>
          <w:rFonts w:ascii="Times New Roman" w:hAnsi="Times New Roman" w:cs="Times New Roman"/>
          <w:sz w:val="24"/>
          <w:szCs w:val="24"/>
        </w:rPr>
        <w:t>, со статьей 7</w:t>
      </w:r>
      <w:r w:rsidRPr="002157EA">
        <w:rPr>
          <w:rFonts w:ascii="Times New Roman" w:hAnsi="Times New Roman" w:cs="Times New Roman"/>
          <w:sz w:val="24"/>
          <w:szCs w:val="24"/>
        </w:rPr>
        <w:t xml:space="preserve"> </w:t>
      </w: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Устава Магистральнинского муниципального образования, Администрация  Магистральнинского городского поселения</w:t>
      </w:r>
    </w:p>
    <w:p w:rsidR="00C107BF" w:rsidRDefault="002157EA" w:rsidP="00C107BF">
      <w:pPr>
        <w:rPr>
          <w:rFonts w:ascii="Times New Roman" w:hAnsi="Times New Roman" w:cs="Times New Roman"/>
          <w:sz w:val="24"/>
          <w:szCs w:val="24"/>
        </w:rPr>
      </w:pPr>
      <w:r w:rsidRPr="002157E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:rsidR="002157EA" w:rsidRPr="002157EA" w:rsidRDefault="00C107BF" w:rsidP="00256C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</w:t>
      </w:r>
      <w:r w:rsidR="002157EA"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157EA" w:rsidRPr="002157EA">
        <w:rPr>
          <w:rFonts w:ascii="Times New Roman" w:hAnsi="Times New Roman" w:cs="Times New Roman"/>
          <w:color w:val="000000"/>
          <w:sz w:val="24"/>
          <w:szCs w:val="24"/>
        </w:rPr>
        <w:t xml:space="preserve">Утвердить </w:t>
      </w:r>
      <w:r w:rsidR="002157EA" w:rsidRPr="002157EA">
        <w:rPr>
          <w:rFonts w:ascii="Times New Roman" w:hAnsi="Times New Roman" w:cs="Times New Roman"/>
          <w:sz w:val="24"/>
          <w:szCs w:val="24"/>
        </w:rPr>
        <w:t xml:space="preserve">Программу профилактики рисков причинения вреда (ущерба) охраняемым законом ценностям в рамках муниципального контроля на автомобильном транспорте и в дорожном хозяйстве вне границ населенных пунктов в границах в границах Магистральнинского муниципального </w:t>
      </w:r>
      <w:proofErr w:type="gramStart"/>
      <w:r w:rsidR="002157EA" w:rsidRPr="002157EA">
        <w:rPr>
          <w:rFonts w:ascii="Times New Roman" w:hAnsi="Times New Roman" w:cs="Times New Roman"/>
          <w:sz w:val="24"/>
          <w:szCs w:val="24"/>
        </w:rPr>
        <w:t>образования  Казачинско</w:t>
      </w:r>
      <w:proofErr w:type="gramEnd"/>
      <w:r w:rsidR="002157EA" w:rsidRPr="002157EA">
        <w:rPr>
          <w:rFonts w:ascii="Times New Roman" w:hAnsi="Times New Roman" w:cs="Times New Roman"/>
          <w:sz w:val="24"/>
          <w:szCs w:val="24"/>
        </w:rPr>
        <w:t>-Ленского района Иркутской области,</w:t>
      </w:r>
      <w:r w:rsidR="002157EA" w:rsidRPr="002157EA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="002D26E5">
        <w:rPr>
          <w:rFonts w:ascii="Times New Roman" w:hAnsi="Times New Roman" w:cs="Times New Roman"/>
          <w:sz w:val="24"/>
          <w:szCs w:val="24"/>
        </w:rPr>
        <w:t>согласно приложению  № 1</w:t>
      </w:r>
      <w:r w:rsidR="002157EA" w:rsidRPr="002157EA">
        <w:rPr>
          <w:rFonts w:ascii="Times New Roman" w:hAnsi="Times New Roman" w:cs="Times New Roman"/>
          <w:sz w:val="24"/>
          <w:szCs w:val="24"/>
        </w:rPr>
        <w:t xml:space="preserve"> к настоящему постановлению.</w:t>
      </w:r>
    </w:p>
    <w:p w:rsidR="002157EA" w:rsidRPr="002157EA" w:rsidRDefault="002157EA" w:rsidP="00256C0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57EA">
        <w:rPr>
          <w:rFonts w:ascii="Times New Roman" w:hAnsi="Times New Roman" w:cs="Times New Roman"/>
          <w:sz w:val="24"/>
          <w:szCs w:val="24"/>
        </w:rPr>
        <w:tab/>
      </w:r>
      <w:r w:rsidR="00C107BF">
        <w:rPr>
          <w:rFonts w:ascii="Times New Roman" w:hAnsi="Times New Roman" w:cs="Times New Roman"/>
          <w:sz w:val="24"/>
          <w:szCs w:val="24"/>
        </w:rPr>
        <w:t>2</w:t>
      </w:r>
      <w:r w:rsidRPr="002157EA">
        <w:rPr>
          <w:rFonts w:ascii="Times New Roman" w:hAnsi="Times New Roman" w:cs="Times New Roman"/>
          <w:sz w:val="24"/>
          <w:szCs w:val="24"/>
        </w:rPr>
        <w:t>. Утвердить п</w:t>
      </w:r>
      <w:r w:rsidRPr="002157EA">
        <w:rPr>
          <w:rFonts w:ascii="Times New Roman" w:hAnsi="Times New Roman" w:cs="Times New Roman"/>
          <w:bCs/>
          <w:sz w:val="24"/>
          <w:szCs w:val="24"/>
        </w:rPr>
        <w:t xml:space="preserve">рограмму профилактики </w:t>
      </w:r>
      <w:r w:rsidRPr="002157EA">
        <w:rPr>
          <w:rFonts w:ascii="Times New Roman" w:hAnsi="Times New Roman" w:cs="Times New Roman"/>
          <w:sz w:val="24"/>
          <w:szCs w:val="24"/>
        </w:rPr>
        <w:t xml:space="preserve">рисков причинения вреда (ущерба) охраняемым законом ценностям по </w:t>
      </w:r>
      <w:r w:rsidRPr="002157EA">
        <w:rPr>
          <w:rFonts w:ascii="Times New Roman" w:hAnsi="Times New Roman" w:cs="Times New Roman"/>
          <w:bCs/>
          <w:spacing w:val="4"/>
          <w:sz w:val="24"/>
          <w:szCs w:val="24"/>
        </w:rPr>
        <w:t xml:space="preserve">муниципальному земельному контролю </w:t>
      </w:r>
      <w:r w:rsidRPr="002157EA">
        <w:rPr>
          <w:rFonts w:ascii="Times New Roman" w:hAnsi="Times New Roman" w:cs="Times New Roman"/>
          <w:sz w:val="24"/>
          <w:szCs w:val="24"/>
        </w:rPr>
        <w:t xml:space="preserve">в границах Магистральнинского муниципального </w:t>
      </w:r>
      <w:proofErr w:type="gramStart"/>
      <w:r w:rsidRPr="002157EA">
        <w:rPr>
          <w:rFonts w:ascii="Times New Roman" w:hAnsi="Times New Roman" w:cs="Times New Roman"/>
          <w:sz w:val="24"/>
          <w:szCs w:val="24"/>
        </w:rPr>
        <w:t>образования  Казачинско</w:t>
      </w:r>
      <w:proofErr w:type="gramEnd"/>
      <w:r w:rsidRPr="002157EA">
        <w:rPr>
          <w:rFonts w:ascii="Times New Roman" w:hAnsi="Times New Roman" w:cs="Times New Roman"/>
          <w:sz w:val="24"/>
          <w:szCs w:val="24"/>
        </w:rPr>
        <w:t>-Ленского района Иркутской области,</w:t>
      </w:r>
      <w:r w:rsidRPr="002157EA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="002D26E5">
        <w:rPr>
          <w:rFonts w:ascii="Times New Roman" w:hAnsi="Times New Roman" w:cs="Times New Roman"/>
          <w:sz w:val="24"/>
          <w:szCs w:val="24"/>
        </w:rPr>
        <w:t>согласно приложению 2</w:t>
      </w:r>
      <w:r w:rsidRPr="002157EA">
        <w:rPr>
          <w:rFonts w:ascii="Times New Roman" w:hAnsi="Times New Roman" w:cs="Times New Roman"/>
          <w:sz w:val="24"/>
          <w:szCs w:val="24"/>
        </w:rPr>
        <w:t xml:space="preserve"> к настоящему постановлению.</w:t>
      </w:r>
    </w:p>
    <w:p w:rsidR="002157EA" w:rsidRPr="002157EA" w:rsidRDefault="00C107BF" w:rsidP="00256C0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3</w:t>
      </w:r>
      <w:r w:rsidR="002157EA" w:rsidRPr="002157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Утвердить Программу профилактики рисков причинения вреда (</w:t>
      </w:r>
      <w:proofErr w:type="gramStart"/>
      <w:r w:rsidR="002157EA" w:rsidRPr="002157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ущерба)  охраняемым</w:t>
      </w:r>
      <w:proofErr w:type="gramEnd"/>
      <w:r w:rsidR="002157EA" w:rsidRPr="002157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законом ценностям по муниципальному жилищному контролю на территории </w:t>
      </w:r>
      <w:r w:rsidR="002157EA" w:rsidRPr="002157EA">
        <w:rPr>
          <w:rFonts w:ascii="Times New Roman" w:hAnsi="Times New Roman" w:cs="Times New Roman"/>
          <w:sz w:val="24"/>
          <w:szCs w:val="24"/>
        </w:rPr>
        <w:t>Магистральнинского  муниципального образования Казачинско-Ленского  района Иркутской области на 202</w:t>
      </w:r>
      <w:r w:rsidR="002D26E5">
        <w:rPr>
          <w:rFonts w:ascii="Times New Roman" w:hAnsi="Times New Roman" w:cs="Times New Roman"/>
          <w:sz w:val="24"/>
          <w:szCs w:val="24"/>
        </w:rPr>
        <w:t>2 год,  согласно приложению  № 3</w:t>
      </w:r>
      <w:r w:rsidR="002157EA" w:rsidRPr="002157EA">
        <w:rPr>
          <w:rFonts w:ascii="Times New Roman" w:hAnsi="Times New Roman" w:cs="Times New Roman"/>
          <w:sz w:val="24"/>
          <w:szCs w:val="24"/>
        </w:rPr>
        <w:t xml:space="preserve"> к настоящему постановлению.</w:t>
      </w:r>
    </w:p>
    <w:p w:rsidR="002157EA" w:rsidRPr="002157EA" w:rsidRDefault="00C107BF" w:rsidP="00256C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</w:t>
      </w:r>
      <w:r w:rsidR="002157EA"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Разместить настоящее постановление на официальном сайте администрации Магистральнинского городского поселения.</w:t>
      </w:r>
      <w:bookmarkStart w:id="2" w:name="sub_6"/>
    </w:p>
    <w:p w:rsidR="002157EA" w:rsidRPr="002157EA" w:rsidRDefault="002157EA" w:rsidP="00256C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4F25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107B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Контроль по исполнению настоящего постановления оставляю за собой. </w:t>
      </w:r>
    </w:p>
    <w:bookmarkEnd w:id="2"/>
    <w:p w:rsidR="002157EA" w:rsidRPr="002157EA" w:rsidRDefault="002157EA" w:rsidP="002157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6C0B" w:rsidRPr="002157EA" w:rsidRDefault="00256C0B" w:rsidP="002157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bookmarkStart w:id="3" w:name="_GoBack"/>
      <w:bookmarkEnd w:id="3"/>
    </w:p>
    <w:p w:rsidR="002157EA" w:rsidRPr="002157EA" w:rsidRDefault="00987FD4" w:rsidP="002157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proofErr w:type="spellStart"/>
      <w:r w:rsidR="002157EA" w:rsidRPr="002157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Врио</w:t>
      </w:r>
      <w:proofErr w:type="spellEnd"/>
      <w:r w:rsidR="002157EA" w:rsidRPr="002157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главы </w:t>
      </w:r>
      <w:r w:rsidR="002157EA" w:rsidRPr="002157EA">
        <w:rPr>
          <w:rFonts w:ascii="Times New Roman" w:eastAsia="Times New Roman" w:hAnsi="Times New Roman" w:cs="Times New Roman"/>
          <w:b/>
          <w:lang w:eastAsia="ru-RU"/>
        </w:rPr>
        <w:t>Магистральнинского</w:t>
      </w:r>
    </w:p>
    <w:p w:rsidR="002157EA" w:rsidRPr="002157EA" w:rsidRDefault="00987FD4" w:rsidP="002157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ab/>
      </w:r>
      <w:r w:rsidR="002157EA" w:rsidRPr="002157EA">
        <w:rPr>
          <w:rFonts w:ascii="Times New Roman" w:eastAsia="Times New Roman" w:hAnsi="Times New Roman" w:cs="Times New Roman"/>
          <w:b/>
          <w:lang w:eastAsia="ru-RU"/>
        </w:rPr>
        <w:t>городского поселения</w:t>
      </w:r>
      <w:r w:rsidR="002157EA" w:rsidRPr="002157EA">
        <w:rPr>
          <w:rFonts w:ascii="Times New Roman" w:eastAsia="Times New Roman" w:hAnsi="Times New Roman" w:cs="Times New Roman"/>
          <w:b/>
          <w:lang w:eastAsia="ru-RU"/>
        </w:rPr>
        <w:tab/>
      </w:r>
      <w:r w:rsidR="002157EA" w:rsidRPr="002157EA">
        <w:rPr>
          <w:rFonts w:ascii="Times New Roman" w:eastAsia="Times New Roman" w:hAnsi="Times New Roman" w:cs="Times New Roman"/>
          <w:b/>
          <w:lang w:eastAsia="ru-RU"/>
        </w:rPr>
        <w:tab/>
      </w:r>
      <w:r w:rsidR="002157EA" w:rsidRPr="002157EA">
        <w:rPr>
          <w:rFonts w:ascii="Times New Roman" w:eastAsia="Times New Roman" w:hAnsi="Times New Roman" w:cs="Times New Roman"/>
          <w:b/>
          <w:lang w:eastAsia="ru-RU"/>
        </w:rPr>
        <w:tab/>
      </w:r>
      <w:r w:rsidR="002157EA" w:rsidRPr="002157EA">
        <w:rPr>
          <w:rFonts w:ascii="Times New Roman" w:eastAsia="Times New Roman" w:hAnsi="Times New Roman" w:cs="Times New Roman"/>
          <w:b/>
          <w:lang w:eastAsia="ru-RU"/>
        </w:rPr>
        <w:tab/>
      </w:r>
      <w:r w:rsidR="002157EA" w:rsidRPr="002157EA">
        <w:rPr>
          <w:rFonts w:ascii="Times New Roman" w:eastAsia="Times New Roman" w:hAnsi="Times New Roman" w:cs="Times New Roman"/>
          <w:b/>
          <w:lang w:eastAsia="ru-RU"/>
        </w:rPr>
        <w:tab/>
        <w:t xml:space="preserve"> </w:t>
      </w:r>
      <w:r w:rsidR="002157EA" w:rsidRPr="002157EA">
        <w:rPr>
          <w:rFonts w:ascii="Times New Roman" w:eastAsia="Times New Roman" w:hAnsi="Times New Roman" w:cs="Times New Roman"/>
          <w:b/>
          <w:lang w:eastAsia="ru-RU"/>
        </w:rPr>
        <w:tab/>
        <w:t xml:space="preserve">     </w:t>
      </w:r>
      <w:r w:rsidR="002157EA" w:rsidRPr="002157EA">
        <w:rPr>
          <w:rFonts w:ascii="Times New Roman" w:eastAsia="Times New Roman" w:hAnsi="Times New Roman" w:cs="Times New Roman"/>
          <w:b/>
          <w:lang w:eastAsia="ru-RU"/>
        </w:rPr>
        <w:tab/>
        <w:t xml:space="preserve">И.В. Лесниченко  </w:t>
      </w:r>
    </w:p>
    <w:p w:rsidR="002157EA" w:rsidRPr="002157EA" w:rsidRDefault="002157EA" w:rsidP="002157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57EA" w:rsidRPr="002157EA" w:rsidRDefault="002157EA" w:rsidP="002157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157EA" w:rsidRPr="002157EA" w:rsidRDefault="00C8461B" w:rsidP="002157E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Приложение № 1</w:t>
      </w:r>
      <w:r w:rsidR="002157EA" w:rsidRPr="002157EA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 xml:space="preserve"> 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</w:pPr>
      <w:r w:rsidRPr="002157EA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постановлению администрации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</w:pPr>
      <w:r w:rsidRPr="002157EA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 xml:space="preserve"> Магистральнинского городского поселения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</w:pPr>
      <w:r w:rsidRPr="002157EA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 xml:space="preserve"> от </w:t>
      </w:r>
      <w:r w:rsidR="00DD33F9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25.08.2022 № 189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ind w:right="-32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ind w:right="-32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ind w:right="-32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2157E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Программа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ind w:right="-32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2157E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профилактики рисков причинения вреда (ущерба) охраняемым законом ценностям в рамках муниципального контроля на автомобильном транспорте и </w:t>
      </w:r>
      <w:r w:rsidRPr="002157EA">
        <w:rPr>
          <w:rFonts w:ascii="Times New Roman" w:hAnsi="Times New Roman" w:cs="Times New Roman"/>
          <w:b/>
          <w:sz w:val="28"/>
          <w:szCs w:val="28"/>
        </w:rPr>
        <w:t xml:space="preserve">в границах Магистральнинского муниципального </w:t>
      </w:r>
      <w:proofErr w:type="gramStart"/>
      <w:r w:rsidRPr="002157EA">
        <w:rPr>
          <w:rFonts w:ascii="Times New Roman" w:hAnsi="Times New Roman" w:cs="Times New Roman"/>
          <w:b/>
          <w:sz w:val="28"/>
          <w:szCs w:val="28"/>
        </w:rPr>
        <w:t>образования  Казачинско</w:t>
      </w:r>
      <w:proofErr w:type="gramEnd"/>
      <w:r w:rsidRPr="002157EA">
        <w:rPr>
          <w:rFonts w:ascii="Times New Roman" w:hAnsi="Times New Roman" w:cs="Times New Roman"/>
          <w:b/>
          <w:sz w:val="28"/>
          <w:szCs w:val="28"/>
        </w:rPr>
        <w:t>-Ленского района Иркутской области</w:t>
      </w:r>
      <w:r w:rsidRPr="002157E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ind w:right="-3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57E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на 2022 год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ind w:right="-3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ind w:right="-3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1.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ind w:right="-3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57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Анализ текущего состояния при осуществлении муниципального контроля на автомобильном транспорте и в дорожном хозяйстве вне границ населенных пунктов </w:t>
      </w:r>
      <w:r w:rsidRPr="002157EA">
        <w:rPr>
          <w:rFonts w:ascii="Times New Roman" w:hAnsi="Times New Roman" w:cs="Times New Roman"/>
          <w:b/>
          <w:sz w:val="24"/>
          <w:szCs w:val="24"/>
        </w:rPr>
        <w:t xml:space="preserve">в границах Магистральнинского муниципального образования  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ind w:right="-3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57EA">
        <w:rPr>
          <w:rFonts w:ascii="Times New Roman" w:hAnsi="Times New Roman" w:cs="Times New Roman"/>
          <w:b/>
          <w:sz w:val="24"/>
          <w:szCs w:val="24"/>
        </w:rPr>
        <w:t>Казачинско-Ленского района Иркутской области,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ind w:right="-3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описание текущего развития профилактической деятельности, характеристика проблем, на решение которых направлена программа профилактики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ind w:right="-3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57EA" w:rsidRPr="002157EA" w:rsidRDefault="001A44A2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157EA"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Одним из важнейших направлений деятельности органов местного самоуправления Магистральнинского муниципального образования является осуществление муниципального контроля.</w:t>
      </w:r>
    </w:p>
    <w:p w:rsidR="002157EA" w:rsidRPr="002157EA" w:rsidRDefault="001A44A2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157EA"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Муниципальный контроль осуществляется отделом архитектуры, строительства и жилищно-коммунального хозяйства администрации Магистральнинского городского поселения (далее – отдел АСА и ЖКХ, контрольные органы).</w:t>
      </w:r>
    </w:p>
    <w:p w:rsidR="002157EA" w:rsidRPr="002157EA" w:rsidRDefault="001A44A2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157EA"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Главной задачей контрольных органов при осуществлении муниципального контроля является недопущение контролируемыми лицами нарушений обязательных требований в сфере дорожного хозяйства, автомобильного транспорта.</w:t>
      </w:r>
    </w:p>
    <w:p w:rsidR="002157EA" w:rsidRPr="002157EA" w:rsidRDefault="001A44A2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157EA"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>К обязательным требованиям, соблюдение которых оценивается при осуществлении муниципального контроля, относятся требования к эксплуатации объектов дорожного сервиса, осуществлению работ по капитальному ремонту, ремонту и содержанию автомобильных дорог, а также требования, установленные в отношении перевозок по муниципальным маршрутам регулярных перевозок.</w:t>
      </w:r>
    </w:p>
    <w:p w:rsidR="002157EA" w:rsidRPr="002157EA" w:rsidRDefault="001A44A2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157EA"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Главной задачей контрольных органов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работы в отношении всех объектов контроля, обеспечивая приоритет проведения профилактики.</w:t>
      </w:r>
    </w:p>
    <w:p w:rsidR="002157EA" w:rsidRPr="002157EA" w:rsidRDefault="001A44A2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157EA"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Объектами муниципального контроля являются: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объект дорожного сервиса, расположенный в полосе отвода автомобильной дороги общего пользования местного значения;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деятельность, действие (бездействие) физического лица, юридического лица, индивидуального предпринимателя, в рамках которых должны соблюдаться обязательные требования к эксплуатации объекта дорожного сервиса, расположенного в полосе отвода автомобильной дороги общего пользования местного значения;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>3)</w:t>
      </w: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автомобильная дорога общего пользования местного значения;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деятельность, действие (бездействие) юридического лица, индивидуального предпринимателя, в рамках которых должны соблюдаться обязательные требования к осуществлению работ по капитальному ремонту, ремонту и содержанию автомобильной дороги общего пользования местного значения (включая требования к дорожно-строительным материалам и изделиям) в части обеспечения сохранности автомобильной дороги;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5)</w:t>
      </w: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транспортное средство, используемое для перевозок по муниципальным маршрутам регулярных перевозок;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>6)</w:t>
      </w: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деятельность, действие (бездействие) юридического лиц, индивидуального предпринимателя, в рамках которых должны соблюдаться обязательные требования, установленные в отношении перевозок по муниципальным маршрутам регулярных перевозок.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 контролируемых лиц - физические лица, юридические лица и индивидуальные предприниматели, имеющие в собственности, пользовании, аренде объекты дорожного сервиса, осуществляющие дорожную деятельность, а также деятельность по перевозке пассажиров по муниципальным маршрутам регулярных перевозок.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вступлением в законную силу Положения о виде контроля с 1 января 2022 года ранее данный вид контроля не осуществлялся,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возможным.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2.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 и задачи реализации программы профилактики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Целями реализации программы профилактики являются: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предупреждение нарушений обязательных требований в сфере автомобильного транспорта и дорожного хозяйства;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предотвращение угрозы причинения, либо причинения вреда охраняемым законом ценностям (жизнь и здоровье граждан, обеспечение прав, свобод и законных интересов граждан, организаций) вследствие нарушений обязательных требований;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>3)</w:t>
      </w: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 охраняемым законом ценностям;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формирование моделей социально ответственного, добросовестного, правового поведения контролируемых лиц;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повышение прозрачности, результативности и эффективности системы контрольной деятельности.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Задачами реализации программы профилактики являются: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оценка возможной угрозы причинения, либо причинения вреда (ущерба) (жизнь и здоровье граждан, обеспечение прав, свобод и законных интересов граждан, организаций), выработка и реализация профилактических мер, способствующих ее снижению;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>3)</w:t>
      </w: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оценка состояния подконтрольной среды и установление зависимости видов, форм и интенсивности профилактических мероприятий от присвоенных контролируемым лицам категорий риска;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регулярная ревизия обязательных требований и принятие мер к обеспечению реального влияния на подконтрольную сферу комплекса обязательных требований, соблюдение которых составляет предмет муниципального контроля;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>6)</w:t>
      </w: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формирование единого понимания обязательных требований у всех участников контрольной деятельности;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>7)</w:t>
      </w: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создание и внедрение мер системы позитивной профилактики;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>8)</w:t>
      </w: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снижение издержек контрольной деятельности и административной нагрузки на контролируемых лиц;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>9) обеспечение доступности информации об обязательных требованиях и необходимых мерах по их исполнению.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6EDB" w:rsidRDefault="00016EDB" w:rsidP="002157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6EDB" w:rsidRDefault="00016EDB" w:rsidP="002157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6EDB" w:rsidRDefault="00016EDB" w:rsidP="002157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6EDB" w:rsidRDefault="00016EDB" w:rsidP="002157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3.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профилактических мероприятий, сроки (периодичность) их проведения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57EA" w:rsidRPr="002157EA" w:rsidRDefault="00016EDB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157EA"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r w:rsidR="002157EA" w:rsidRPr="002157EA">
        <w:rPr>
          <w:rFonts w:ascii="Times New Roman" w:hAnsi="Times New Roman" w:cs="Times New Roman"/>
          <w:sz w:val="24"/>
          <w:szCs w:val="24"/>
        </w:rPr>
        <w:t>Положением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Магистральнинского муниципального образования, утвержденным решением Думы Магистральнинского городского поселения</w:t>
      </w:r>
      <w:r w:rsidR="002157EA"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проводятся следующие профилактические мероприятия: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>1) информирование;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>2)консультирование.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профилактических мероприятий с указанием сроков (периодичности) их проведения, ответственных за их осуществление указаны в таблице 1.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Таблица 1</w:t>
      </w:r>
    </w:p>
    <w:tbl>
      <w:tblPr>
        <w:tblpPr w:leftFromText="180" w:rightFromText="180" w:vertAnchor="text" w:horzAnchor="margin" w:tblpY="15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4"/>
        <w:gridCol w:w="3233"/>
        <w:gridCol w:w="3253"/>
      </w:tblGrid>
      <w:tr w:rsidR="002157EA" w:rsidRPr="002157EA" w:rsidTr="002157EA">
        <w:tc>
          <w:tcPr>
            <w:tcW w:w="3379" w:type="dxa"/>
            <w:shd w:val="clear" w:color="auto" w:fill="auto"/>
            <w:vAlign w:val="center"/>
          </w:tcPr>
          <w:p w:rsidR="002157EA" w:rsidRPr="002157EA" w:rsidRDefault="002157EA" w:rsidP="002157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5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формы мероприятия</w:t>
            </w:r>
          </w:p>
        </w:tc>
        <w:tc>
          <w:tcPr>
            <w:tcW w:w="3379" w:type="dxa"/>
            <w:shd w:val="clear" w:color="auto" w:fill="auto"/>
            <w:vAlign w:val="center"/>
          </w:tcPr>
          <w:p w:rsidR="002157EA" w:rsidRPr="002157EA" w:rsidRDefault="002157EA" w:rsidP="002157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5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выполнения</w:t>
            </w:r>
          </w:p>
        </w:tc>
        <w:tc>
          <w:tcPr>
            <w:tcW w:w="3379" w:type="dxa"/>
            <w:shd w:val="clear" w:color="auto" w:fill="auto"/>
            <w:vAlign w:val="center"/>
          </w:tcPr>
          <w:p w:rsidR="002157EA" w:rsidRPr="002157EA" w:rsidRDefault="002157EA" w:rsidP="002157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5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Ответственное лицо</w:t>
            </w:r>
          </w:p>
        </w:tc>
      </w:tr>
      <w:tr w:rsidR="002157EA" w:rsidRPr="002157EA" w:rsidTr="002157EA">
        <w:tc>
          <w:tcPr>
            <w:tcW w:w="3379" w:type="dxa"/>
            <w:shd w:val="clear" w:color="auto" w:fill="auto"/>
            <w:vAlign w:val="center"/>
          </w:tcPr>
          <w:p w:rsidR="002157EA" w:rsidRPr="002157EA" w:rsidRDefault="002157EA" w:rsidP="002157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5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</w:t>
            </w:r>
          </w:p>
        </w:tc>
        <w:tc>
          <w:tcPr>
            <w:tcW w:w="3379" w:type="dxa"/>
            <w:shd w:val="clear" w:color="auto" w:fill="auto"/>
            <w:vAlign w:val="center"/>
          </w:tcPr>
          <w:p w:rsidR="002157EA" w:rsidRPr="002157EA" w:rsidRDefault="002157EA" w:rsidP="002157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5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года</w:t>
            </w:r>
          </w:p>
        </w:tc>
        <w:tc>
          <w:tcPr>
            <w:tcW w:w="3379" w:type="dxa"/>
            <w:shd w:val="clear" w:color="auto" w:fill="auto"/>
            <w:vAlign w:val="center"/>
          </w:tcPr>
          <w:p w:rsidR="002157EA" w:rsidRPr="002157EA" w:rsidRDefault="002157EA" w:rsidP="002157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5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Должностные лица отдела АСА и ЖКХ</w:t>
            </w:r>
          </w:p>
        </w:tc>
      </w:tr>
      <w:tr w:rsidR="002157EA" w:rsidRPr="002157EA" w:rsidTr="002157EA">
        <w:tc>
          <w:tcPr>
            <w:tcW w:w="3379" w:type="dxa"/>
            <w:shd w:val="clear" w:color="auto" w:fill="auto"/>
            <w:vAlign w:val="center"/>
          </w:tcPr>
          <w:p w:rsidR="002157EA" w:rsidRPr="002157EA" w:rsidRDefault="002157EA" w:rsidP="002157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5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</w:t>
            </w:r>
          </w:p>
        </w:tc>
        <w:tc>
          <w:tcPr>
            <w:tcW w:w="3379" w:type="dxa"/>
            <w:shd w:val="clear" w:color="auto" w:fill="auto"/>
            <w:vAlign w:val="center"/>
          </w:tcPr>
          <w:p w:rsidR="002157EA" w:rsidRPr="002157EA" w:rsidRDefault="002157EA" w:rsidP="002157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5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года</w:t>
            </w:r>
          </w:p>
        </w:tc>
        <w:tc>
          <w:tcPr>
            <w:tcW w:w="3379" w:type="dxa"/>
            <w:shd w:val="clear" w:color="auto" w:fill="auto"/>
            <w:vAlign w:val="center"/>
          </w:tcPr>
          <w:p w:rsidR="002157EA" w:rsidRPr="002157EA" w:rsidRDefault="002157EA" w:rsidP="002157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5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Должностные лица отдела АСА и ЖКХ</w:t>
            </w:r>
          </w:p>
        </w:tc>
      </w:tr>
    </w:tbl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Информирование: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Должностное лицо осуществляет информирование контролируемых лиц и иных заинтересованных лиц по вопросам соблюдения обязательных требований.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Информирование осуществляется посредством размещения соответствующих сведений на официальном сайте администрации Магистральнинского городского поселения в информационно-телекоммуникационной сети "Интернет" и в иных формах.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Должностное лицо размещает и поддерживает в актуальном состоянии на своем официальном сайте в сети «Интернет»: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>1) тексты нормативных правовых актов, регулирующих осуществление муниципального контроля;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>2) руководства по соблюдению обязательных требований;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>3) программу профилактики рисков причинения вреда;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>4) сведения о способах получения консультаций по вопросам соблюдения обязательных требований;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>5) доклады, содержащие результаты обобщения правоприменительной практики;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>6) доклады о муниципальном контроле;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>7)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Консультирование: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Консультирование осуществляется должностным лицом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минут.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Консультирование, осуществляется по следующим вопросам: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>1) 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контроля;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>2) разъяснение положений нормативных правовых актов, регламентирующих порядок осуществления муниципального контроля;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3) компетенция уполномоченного органа;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>4) порядок обжалования действий (бездействия) муниципальных инспекторов.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сайте администрации Казачинско-Ленского муниципального района.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4.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Показатели результативности и эффективности программы профилактики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1"/>
        <w:gridCol w:w="5929"/>
        <w:gridCol w:w="3250"/>
      </w:tblGrid>
      <w:tr w:rsidR="002157EA" w:rsidRPr="002157EA" w:rsidTr="002157EA">
        <w:trPr>
          <w:jc w:val="center"/>
        </w:trPr>
        <w:tc>
          <w:tcPr>
            <w:tcW w:w="594" w:type="dxa"/>
            <w:shd w:val="clear" w:color="auto" w:fill="auto"/>
            <w:vAlign w:val="center"/>
          </w:tcPr>
          <w:p w:rsidR="002157EA" w:rsidRPr="002157EA" w:rsidRDefault="002157EA" w:rsidP="002157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5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184" w:type="dxa"/>
            <w:shd w:val="clear" w:color="auto" w:fill="auto"/>
            <w:vAlign w:val="center"/>
          </w:tcPr>
          <w:p w:rsidR="002157EA" w:rsidRPr="002157EA" w:rsidRDefault="002157EA" w:rsidP="002157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5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3359" w:type="dxa"/>
            <w:shd w:val="clear" w:color="auto" w:fill="auto"/>
            <w:vAlign w:val="center"/>
          </w:tcPr>
          <w:p w:rsidR="002157EA" w:rsidRPr="002157EA" w:rsidRDefault="002157EA" w:rsidP="002157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5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Величина</w:t>
            </w:r>
          </w:p>
        </w:tc>
      </w:tr>
      <w:tr w:rsidR="002157EA" w:rsidRPr="002157EA" w:rsidTr="002157EA">
        <w:trPr>
          <w:jc w:val="center"/>
        </w:trPr>
        <w:tc>
          <w:tcPr>
            <w:tcW w:w="594" w:type="dxa"/>
            <w:shd w:val="clear" w:color="auto" w:fill="auto"/>
            <w:vAlign w:val="center"/>
          </w:tcPr>
          <w:p w:rsidR="002157EA" w:rsidRPr="002157EA" w:rsidRDefault="002157EA" w:rsidP="002157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5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184" w:type="dxa"/>
            <w:shd w:val="clear" w:color="auto" w:fill="auto"/>
            <w:vAlign w:val="center"/>
          </w:tcPr>
          <w:p w:rsidR="002157EA" w:rsidRPr="002157EA" w:rsidRDefault="002157EA" w:rsidP="00016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5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359" w:type="dxa"/>
            <w:shd w:val="clear" w:color="auto" w:fill="auto"/>
            <w:vAlign w:val="center"/>
          </w:tcPr>
          <w:p w:rsidR="002157EA" w:rsidRPr="002157EA" w:rsidRDefault="002157EA" w:rsidP="002157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5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</w:tr>
      <w:tr w:rsidR="002157EA" w:rsidRPr="002157EA" w:rsidTr="002157EA">
        <w:trPr>
          <w:jc w:val="center"/>
        </w:trPr>
        <w:tc>
          <w:tcPr>
            <w:tcW w:w="594" w:type="dxa"/>
            <w:shd w:val="clear" w:color="auto" w:fill="auto"/>
            <w:vAlign w:val="center"/>
          </w:tcPr>
          <w:p w:rsidR="002157EA" w:rsidRPr="002157EA" w:rsidRDefault="002157EA" w:rsidP="002157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5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184" w:type="dxa"/>
            <w:shd w:val="clear" w:color="auto" w:fill="auto"/>
            <w:vAlign w:val="center"/>
          </w:tcPr>
          <w:p w:rsidR="002157EA" w:rsidRPr="002157EA" w:rsidRDefault="002157EA" w:rsidP="002157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5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3359" w:type="dxa"/>
            <w:shd w:val="clear" w:color="auto" w:fill="auto"/>
            <w:vAlign w:val="center"/>
          </w:tcPr>
          <w:p w:rsidR="002157EA" w:rsidRPr="002157EA" w:rsidRDefault="002157EA" w:rsidP="002157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5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100 % от числа обратившихся</w:t>
            </w:r>
          </w:p>
        </w:tc>
      </w:tr>
      <w:tr w:rsidR="002157EA" w:rsidRPr="002157EA" w:rsidTr="002157EA">
        <w:trPr>
          <w:jc w:val="center"/>
        </w:trPr>
        <w:tc>
          <w:tcPr>
            <w:tcW w:w="594" w:type="dxa"/>
            <w:shd w:val="clear" w:color="auto" w:fill="auto"/>
            <w:vAlign w:val="center"/>
          </w:tcPr>
          <w:p w:rsidR="002157EA" w:rsidRPr="002157EA" w:rsidRDefault="002157EA" w:rsidP="002157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5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184" w:type="dxa"/>
            <w:shd w:val="clear" w:color="auto" w:fill="auto"/>
            <w:vAlign w:val="center"/>
          </w:tcPr>
          <w:p w:rsidR="002157EA" w:rsidRPr="002157EA" w:rsidRDefault="002157EA" w:rsidP="002157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5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профилактических мероприятий</w:t>
            </w:r>
          </w:p>
        </w:tc>
        <w:tc>
          <w:tcPr>
            <w:tcW w:w="3359" w:type="dxa"/>
            <w:shd w:val="clear" w:color="auto" w:fill="auto"/>
            <w:vAlign w:val="center"/>
          </w:tcPr>
          <w:p w:rsidR="002157EA" w:rsidRPr="002157EA" w:rsidRDefault="002157EA" w:rsidP="002157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5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2 мероприятий, проведенных контрольным (надзорным) органом</w:t>
            </w:r>
          </w:p>
        </w:tc>
      </w:tr>
      <w:tr w:rsidR="002157EA" w:rsidRPr="002157EA" w:rsidTr="002157EA">
        <w:trPr>
          <w:jc w:val="center"/>
        </w:trPr>
        <w:tc>
          <w:tcPr>
            <w:tcW w:w="594" w:type="dxa"/>
            <w:shd w:val="clear" w:color="auto" w:fill="auto"/>
            <w:vAlign w:val="center"/>
          </w:tcPr>
          <w:p w:rsidR="002157EA" w:rsidRPr="002157EA" w:rsidRDefault="002157EA" w:rsidP="002157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5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184" w:type="dxa"/>
            <w:shd w:val="clear" w:color="auto" w:fill="auto"/>
            <w:vAlign w:val="center"/>
          </w:tcPr>
          <w:p w:rsidR="002157EA" w:rsidRPr="002157EA" w:rsidRDefault="002157EA" w:rsidP="002157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5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выданных предостережений по результатам рассмотрения обращений с  подтвердившимися сведениями о готовящихся нарушениях обязательных требований или признаках нарушений обязательных требований и 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3359" w:type="dxa"/>
            <w:shd w:val="clear" w:color="auto" w:fill="auto"/>
            <w:vAlign w:val="center"/>
          </w:tcPr>
          <w:p w:rsidR="002157EA" w:rsidRPr="002157EA" w:rsidRDefault="002157EA" w:rsidP="002157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5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20% и более</w:t>
            </w:r>
          </w:p>
        </w:tc>
      </w:tr>
    </w:tbl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57EA" w:rsidRPr="002157EA" w:rsidRDefault="002157EA" w:rsidP="002157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57EA" w:rsidRPr="002157EA" w:rsidRDefault="002157EA" w:rsidP="002157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57EA" w:rsidRPr="002157EA" w:rsidRDefault="002157EA" w:rsidP="002157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57EA" w:rsidRPr="002157EA" w:rsidRDefault="002157EA" w:rsidP="002157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57EA" w:rsidRPr="002157EA" w:rsidRDefault="002157EA" w:rsidP="002157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57EA" w:rsidRPr="002157EA" w:rsidRDefault="002157EA" w:rsidP="002157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57EA" w:rsidRPr="002157EA" w:rsidRDefault="002157EA" w:rsidP="002157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57EA" w:rsidRPr="002157EA" w:rsidRDefault="002157EA" w:rsidP="002157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57EA" w:rsidRDefault="002157EA" w:rsidP="002157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33F9" w:rsidRDefault="00DD33F9" w:rsidP="002157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33F9" w:rsidRDefault="00DD33F9" w:rsidP="002157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33F9" w:rsidRDefault="00DD33F9" w:rsidP="002157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33F9" w:rsidRDefault="00DD33F9" w:rsidP="002157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33F9" w:rsidRDefault="00DD33F9" w:rsidP="002157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33F9" w:rsidRDefault="00DD33F9" w:rsidP="002157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33F9" w:rsidRDefault="00DD33F9" w:rsidP="002157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57EA" w:rsidRPr="002157EA" w:rsidRDefault="002157EA" w:rsidP="002157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57EA" w:rsidRPr="002157EA" w:rsidRDefault="002157EA" w:rsidP="002157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57EA" w:rsidRPr="002157EA" w:rsidRDefault="00C8461B" w:rsidP="002157E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  <w:t>Приложение № 2</w:t>
      </w:r>
      <w:r w:rsidR="002157EA" w:rsidRPr="002157EA"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  <w:t xml:space="preserve">  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</w:pPr>
      <w:r w:rsidRPr="002157EA"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  <w:t>постановлению администрации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</w:pPr>
      <w:r w:rsidRPr="002157EA"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  <w:t xml:space="preserve"> Магистральнинского городского поселения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</w:pPr>
      <w:r w:rsidRPr="002157EA"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  <w:t xml:space="preserve"> от </w:t>
      </w:r>
      <w:r w:rsidR="00511567"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  <w:t>25.08.</w:t>
      </w:r>
      <w:r w:rsidRPr="002157EA"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  <w:t>2022 № 191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ind w:right="-32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2157EA" w:rsidRPr="002157EA" w:rsidRDefault="002157EA" w:rsidP="002157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57EA" w:rsidRPr="00016EDB" w:rsidRDefault="002157EA" w:rsidP="002157EA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16EDB">
        <w:rPr>
          <w:rFonts w:ascii="Times New Roman" w:eastAsia="Calibri" w:hAnsi="Times New Roman" w:cs="Times New Roman"/>
          <w:b/>
          <w:bCs/>
          <w:sz w:val="24"/>
          <w:szCs w:val="24"/>
        </w:rPr>
        <w:t>Программа</w:t>
      </w:r>
    </w:p>
    <w:p w:rsidR="00ED73C1" w:rsidRDefault="002157EA" w:rsidP="002157EA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6ED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профилактики </w:t>
      </w:r>
      <w:r w:rsidRPr="00016EDB">
        <w:rPr>
          <w:rFonts w:ascii="Times New Roman" w:eastAsia="Calibri" w:hAnsi="Times New Roman" w:cs="Times New Roman"/>
          <w:b/>
          <w:sz w:val="24"/>
          <w:szCs w:val="24"/>
        </w:rPr>
        <w:t xml:space="preserve">рисков причинения вреда (ущерба) охраняемым законом ценностям по </w:t>
      </w:r>
      <w:r w:rsidRPr="00016EDB">
        <w:rPr>
          <w:rFonts w:ascii="Times New Roman" w:eastAsia="Calibri" w:hAnsi="Times New Roman" w:cs="Times New Roman"/>
          <w:b/>
          <w:bCs/>
          <w:spacing w:val="4"/>
          <w:sz w:val="24"/>
          <w:szCs w:val="24"/>
        </w:rPr>
        <w:t xml:space="preserve">муниципальному земельному контролю </w:t>
      </w:r>
      <w:r w:rsidRPr="00016EDB">
        <w:rPr>
          <w:rFonts w:ascii="Times New Roman" w:hAnsi="Times New Roman" w:cs="Times New Roman"/>
          <w:b/>
          <w:sz w:val="24"/>
          <w:szCs w:val="24"/>
        </w:rPr>
        <w:t xml:space="preserve">в границах </w:t>
      </w:r>
    </w:p>
    <w:p w:rsidR="002157EA" w:rsidRPr="00016EDB" w:rsidRDefault="002157EA" w:rsidP="002157EA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6EDB">
        <w:rPr>
          <w:rFonts w:ascii="Times New Roman" w:hAnsi="Times New Roman" w:cs="Times New Roman"/>
          <w:b/>
          <w:sz w:val="24"/>
          <w:szCs w:val="24"/>
        </w:rPr>
        <w:t xml:space="preserve">Магистральнинского муниципального образования  </w:t>
      </w:r>
    </w:p>
    <w:p w:rsidR="002157EA" w:rsidRPr="00016EDB" w:rsidRDefault="002157EA" w:rsidP="002157EA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6EDB">
        <w:rPr>
          <w:rFonts w:ascii="Times New Roman" w:hAnsi="Times New Roman" w:cs="Times New Roman"/>
          <w:b/>
          <w:sz w:val="24"/>
          <w:szCs w:val="24"/>
        </w:rPr>
        <w:t xml:space="preserve"> Казачинско-Ленского района Иркутской области</w:t>
      </w:r>
    </w:p>
    <w:p w:rsidR="002157EA" w:rsidRPr="00016EDB" w:rsidRDefault="002157EA" w:rsidP="002157EA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57EA" w:rsidRPr="00016EDB" w:rsidRDefault="002157EA" w:rsidP="002157EA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157EA" w:rsidRPr="00016EDB" w:rsidRDefault="002157EA" w:rsidP="002157EA">
      <w:pPr>
        <w:suppressAutoHyphens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Cs/>
          <w:sz w:val="24"/>
          <w:szCs w:val="24"/>
        </w:rPr>
      </w:pPr>
      <w:r w:rsidRPr="00016EDB">
        <w:rPr>
          <w:rFonts w:ascii="Times New Roman" w:eastAsia="Calibri" w:hAnsi="Times New Roman" w:cs="Times New Roman"/>
          <w:bCs/>
          <w:sz w:val="24"/>
          <w:szCs w:val="24"/>
        </w:rPr>
        <w:t>Раздел 1. Анализ текущего состояния осуществления вида контроля, описание текущего уровня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:rsidR="002157EA" w:rsidRPr="00016EDB" w:rsidRDefault="002157EA" w:rsidP="002157EA">
      <w:pPr>
        <w:suppressAutoHyphens/>
        <w:spacing w:after="0" w:line="240" w:lineRule="auto"/>
        <w:jc w:val="center"/>
        <w:outlineLvl w:val="1"/>
        <w:rPr>
          <w:rFonts w:ascii="Times New Roman" w:eastAsia="Calibri" w:hAnsi="Times New Roman" w:cs="Times New Roman"/>
          <w:sz w:val="24"/>
          <w:szCs w:val="24"/>
        </w:rPr>
      </w:pPr>
    </w:p>
    <w:p w:rsidR="002157EA" w:rsidRPr="00016EDB" w:rsidRDefault="00ED73C1" w:rsidP="00ED73C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2157EA" w:rsidRPr="00016EDB">
        <w:rPr>
          <w:rFonts w:ascii="Times New Roman" w:eastAsia="Calibri" w:hAnsi="Times New Roman" w:cs="Times New Roman"/>
          <w:sz w:val="24"/>
          <w:szCs w:val="24"/>
        </w:rPr>
        <w:t>Настоящая программа разработана в соответствии со статьей 44 Федерального закона от 31 июля 2021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157EA" w:rsidRPr="00016EDB">
        <w:rPr>
          <w:rFonts w:ascii="Times New Roman" w:eastAsia="Calibri" w:hAnsi="Times New Roman" w:cs="Times New Roman"/>
          <w:sz w:val="24"/>
          <w:szCs w:val="24"/>
        </w:rPr>
        <w:t>июня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157EA" w:rsidRPr="00016EDB">
        <w:rPr>
          <w:rFonts w:ascii="Times New Roman" w:eastAsia="Calibri" w:hAnsi="Times New Roman" w:cs="Times New Roman"/>
          <w:sz w:val="24"/>
          <w:szCs w:val="24"/>
        </w:rPr>
        <w:t>2021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157EA" w:rsidRPr="00016EDB">
        <w:rPr>
          <w:rFonts w:ascii="Times New Roman" w:eastAsia="Calibri" w:hAnsi="Times New Roman" w:cs="Times New Roman"/>
          <w:sz w:val="24"/>
          <w:szCs w:val="24"/>
        </w:rPr>
        <w:t xml:space="preserve">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земельного контроля </w:t>
      </w:r>
      <w:r w:rsidR="002157EA" w:rsidRPr="00016EDB">
        <w:rPr>
          <w:rFonts w:ascii="Times New Roman" w:eastAsia="Calibri" w:hAnsi="Times New Roman" w:cs="Times New Roman"/>
          <w:color w:val="000000"/>
          <w:sz w:val="24"/>
          <w:szCs w:val="24"/>
        </w:rPr>
        <w:t>на территории  Магистральнинского муниципального образования Казачинско-Ленского района Иркутской области</w:t>
      </w:r>
      <w:r w:rsidR="002157EA" w:rsidRPr="00016EDB">
        <w:rPr>
          <w:rFonts w:ascii="Times New Roman" w:eastAsia="Calibri" w:hAnsi="Times New Roman" w:cs="Times New Roman"/>
          <w:sz w:val="24"/>
          <w:szCs w:val="24"/>
        </w:rPr>
        <w:t xml:space="preserve"> (далее – муниципальный земельный контроль).</w:t>
      </w:r>
    </w:p>
    <w:p w:rsidR="002157EA" w:rsidRPr="00016EDB" w:rsidRDefault="00ED73C1" w:rsidP="002157E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2157EA" w:rsidRPr="00016EDB">
        <w:rPr>
          <w:rFonts w:ascii="Times New Roman" w:eastAsia="Calibri" w:hAnsi="Times New Roman" w:cs="Times New Roman"/>
          <w:sz w:val="24"/>
          <w:szCs w:val="24"/>
        </w:rPr>
        <w:t xml:space="preserve">В соответствии с Федеральным законом от 06 октября 2003 года № 131-ФЗ «Об общих принципах организации местного самоуправления в Российской Федерации», </w:t>
      </w:r>
      <w:r w:rsidR="002157EA" w:rsidRPr="00016ED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уполномоченным на осуществление муниципального земельного контроля на территории муниципального образования, </w:t>
      </w:r>
      <w:r w:rsidR="002157EA" w:rsidRPr="00016EDB">
        <w:rPr>
          <w:rFonts w:ascii="Times New Roman" w:eastAsia="Calibri" w:hAnsi="Times New Roman" w:cs="Times New Roman"/>
          <w:sz w:val="24"/>
          <w:szCs w:val="24"/>
        </w:rPr>
        <w:t xml:space="preserve">является администрация </w:t>
      </w:r>
      <w:r w:rsidR="002157EA" w:rsidRPr="00016EDB">
        <w:rPr>
          <w:rFonts w:ascii="Times New Roman" w:hAnsi="Times New Roman" w:cs="Times New Roman"/>
          <w:sz w:val="24"/>
          <w:szCs w:val="24"/>
        </w:rPr>
        <w:t>Магистральнинского городского поселения</w:t>
      </w:r>
      <w:r w:rsidR="002157EA" w:rsidRPr="00016EDB">
        <w:rPr>
          <w:rFonts w:ascii="Times New Roman" w:eastAsia="Calibri" w:hAnsi="Times New Roman" w:cs="Times New Roman"/>
          <w:sz w:val="24"/>
          <w:szCs w:val="24"/>
        </w:rPr>
        <w:t xml:space="preserve">, в лице  </w:t>
      </w:r>
      <w:r w:rsidR="002157EA" w:rsidRPr="00016E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отдела архитектуры, строительства и жилищно-коммунального хозяйства администрации Магистральнинского городского поселения (далее – отдел АСА и ЖКХ, </w:t>
      </w:r>
      <w:r w:rsidR="002157EA" w:rsidRPr="00016EDB">
        <w:rPr>
          <w:rFonts w:ascii="Times New Roman" w:eastAsia="Calibri" w:hAnsi="Times New Roman" w:cs="Times New Roman"/>
          <w:sz w:val="24"/>
          <w:szCs w:val="24"/>
        </w:rPr>
        <w:t xml:space="preserve">   орган муниципального земельного контроля).</w:t>
      </w:r>
    </w:p>
    <w:p w:rsidR="002157EA" w:rsidRPr="00016EDB" w:rsidRDefault="00ED73C1" w:rsidP="002157EA">
      <w:pPr>
        <w:suppressAutoHyphens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2157EA" w:rsidRPr="00016EDB">
        <w:rPr>
          <w:rFonts w:ascii="Times New Roman" w:eastAsia="Calibri" w:hAnsi="Times New Roman" w:cs="Times New Roman"/>
          <w:sz w:val="24"/>
          <w:szCs w:val="24"/>
        </w:rPr>
        <w:t xml:space="preserve">При осуществлении муниципального земельного контроля отдел </w:t>
      </w:r>
      <w:r w:rsidR="002157EA" w:rsidRPr="00016EDB">
        <w:rPr>
          <w:rFonts w:ascii="Times New Roman" w:eastAsia="Times New Roman" w:hAnsi="Times New Roman" w:cs="Times New Roman"/>
          <w:sz w:val="24"/>
          <w:szCs w:val="24"/>
          <w:lang w:eastAsia="ru-RU"/>
        </w:rPr>
        <w:t>АСА и ЖКХ</w:t>
      </w:r>
      <w:r w:rsidR="002157EA" w:rsidRPr="00016EDB">
        <w:rPr>
          <w:rFonts w:ascii="Times New Roman" w:eastAsia="Calibri" w:hAnsi="Times New Roman" w:cs="Times New Roman"/>
          <w:sz w:val="24"/>
          <w:szCs w:val="24"/>
        </w:rPr>
        <w:t xml:space="preserve"> осуществляет контроль за соблюдением:</w:t>
      </w:r>
    </w:p>
    <w:p w:rsidR="002157EA" w:rsidRPr="00016EDB" w:rsidRDefault="002157EA" w:rsidP="006417FE">
      <w:pPr>
        <w:widowControl w:val="0"/>
        <w:numPr>
          <w:ilvl w:val="0"/>
          <w:numId w:val="7"/>
        </w:numPr>
        <w:tabs>
          <w:tab w:val="clear" w:pos="709"/>
        </w:tabs>
        <w:suppressAutoHyphens/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6ED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обязательных требований о недопущении самовольного занятия земельных участков, в том числе использования земельных участков лицом, не имеющим предусмотренных законодательством прав на них;</w:t>
      </w:r>
    </w:p>
    <w:p w:rsidR="002157EA" w:rsidRPr="00016EDB" w:rsidRDefault="002157EA" w:rsidP="006417FE">
      <w:pPr>
        <w:widowControl w:val="0"/>
        <w:numPr>
          <w:ilvl w:val="0"/>
          <w:numId w:val="7"/>
        </w:numPr>
        <w:tabs>
          <w:tab w:val="clear" w:pos="709"/>
        </w:tabs>
        <w:suppressAutoHyphens/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6ED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(или) разрешенным использованием;</w:t>
      </w:r>
    </w:p>
    <w:p w:rsidR="002157EA" w:rsidRPr="00016EDB" w:rsidRDefault="002157EA" w:rsidP="006417FE">
      <w:pPr>
        <w:widowControl w:val="0"/>
        <w:numPr>
          <w:ilvl w:val="0"/>
          <w:numId w:val="7"/>
        </w:numPr>
        <w:tabs>
          <w:tab w:val="clear" w:pos="709"/>
        </w:tabs>
        <w:suppressAutoHyphens/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6ED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обязательных требований, связанных с обязательным использованием земельных участков, предназначенных для жилищного или иного строительства, в указанных целях в течение установленного срока;</w:t>
      </w:r>
    </w:p>
    <w:p w:rsidR="002157EA" w:rsidRPr="00016EDB" w:rsidRDefault="002157EA" w:rsidP="006417FE">
      <w:pPr>
        <w:widowControl w:val="0"/>
        <w:numPr>
          <w:ilvl w:val="0"/>
          <w:numId w:val="7"/>
        </w:numPr>
        <w:tabs>
          <w:tab w:val="clear" w:pos="709"/>
        </w:tabs>
        <w:suppressAutoHyphens/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6EDB">
        <w:rPr>
          <w:rFonts w:ascii="Times New Roman" w:eastAsia="Times New Roman" w:hAnsi="Times New Roman" w:cs="Times New Roman"/>
          <w:sz w:val="24"/>
          <w:szCs w:val="24"/>
          <w:lang w:eastAsia="zh-CN"/>
        </w:rPr>
        <w:t>обязательных требований, связанных с обязанностью по приведению земельных участков в состояние, пригодное для использования по целевому назначению;</w:t>
      </w:r>
    </w:p>
    <w:p w:rsidR="002157EA" w:rsidRPr="00016EDB" w:rsidRDefault="002157EA" w:rsidP="006417FE">
      <w:pPr>
        <w:widowControl w:val="0"/>
        <w:numPr>
          <w:ilvl w:val="0"/>
          <w:numId w:val="7"/>
        </w:numPr>
        <w:tabs>
          <w:tab w:val="clear" w:pos="709"/>
        </w:tabs>
        <w:suppressAutoHyphens/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6ED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исполнения предписаний об устранении нарушений обязательных требований, выданных должностными лицами, уполномоченными осуществлять муниципальный земельный контроль, в пределах их компетенции.</w:t>
      </w:r>
    </w:p>
    <w:p w:rsidR="002157EA" w:rsidRPr="00016EDB" w:rsidRDefault="006417FE" w:rsidP="002157EA">
      <w:pPr>
        <w:shd w:val="clear" w:color="auto" w:fill="FFFFFF" w:themeFill="background1"/>
        <w:suppressAutoHyphens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2157EA" w:rsidRPr="00016EDB">
        <w:rPr>
          <w:rFonts w:ascii="Times New Roman" w:eastAsia="Calibri" w:hAnsi="Times New Roman" w:cs="Times New Roman"/>
          <w:sz w:val="24"/>
          <w:szCs w:val="24"/>
        </w:rPr>
        <w:t xml:space="preserve">Подконтрольными субъектами муниципального земельного контроля являются юридические лица, индивидуальные предприниматели </w:t>
      </w:r>
      <w:r w:rsidR="002157EA" w:rsidRPr="00016EDB">
        <w:rPr>
          <w:rFonts w:ascii="Times New Roman" w:eastAsia="Calibri" w:hAnsi="Times New Roman" w:cs="Times New Roman"/>
          <w:sz w:val="24"/>
          <w:szCs w:val="24"/>
          <w:shd w:val="clear" w:color="auto" w:fill="FFFFFF" w:themeFill="background1"/>
        </w:rPr>
        <w:t>и граждане, самовольно использующие земельные участки</w:t>
      </w:r>
      <w:r w:rsidR="002157EA" w:rsidRPr="00016E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157EA" w:rsidRPr="00016EDB">
        <w:rPr>
          <w:rFonts w:ascii="Times New Roman" w:eastAsia="Calibri" w:hAnsi="Times New Roman" w:cs="Times New Roman"/>
          <w:color w:val="000000"/>
          <w:sz w:val="24"/>
          <w:szCs w:val="24"/>
        </w:rPr>
        <w:t>на территории Магистральнинского муниципального образования  Казачинско-Ленского муниципального района Иркутской области</w:t>
      </w:r>
      <w:r w:rsidR="002157EA" w:rsidRPr="00016EDB">
        <w:rPr>
          <w:rFonts w:ascii="Times New Roman" w:eastAsia="Calibri" w:hAnsi="Times New Roman" w:cs="Times New Roman"/>
          <w:sz w:val="24"/>
          <w:szCs w:val="24"/>
        </w:rPr>
        <w:t xml:space="preserve">, а так же обладающие правом владения, пользования, распоряжения землями, земельными участками, частью земельного участка </w:t>
      </w:r>
      <w:r w:rsidR="002157EA" w:rsidRPr="00016EDB">
        <w:rPr>
          <w:rFonts w:ascii="Times New Roman" w:eastAsia="Calibri" w:hAnsi="Times New Roman" w:cs="Times New Roman"/>
          <w:color w:val="000000"/>
          <w:sz w:val="24"/>
          <w:szCs w:val="24"/>
        </w:rPr>
        <w:t>на территории Магистральнинского муниципального образования Казачинско-Ленского района Иркутской области</w:t>
      </w:r>
      <w:r w:rsidR="002157EA" w:rsidRPr="00016E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157EA" w:rsidRPr="00016EDB">
        <w:rPr>
          <w:rFonts w:ascii="Times New Roman" w:eastAsia="Calibri" w:hAnsi="Times New Roman" w:cs="Times New Roman"/>
          <w:sz w:val="24"/>
          <w:szCs w:val="24"/>
          <w:shd w:val="clear" w:color="auto" w:fill="FFFFFF" w:themeFill="background1"/>
        </w:rPr>
        <w:t xml:space="preserve">в целях личного использования, ведения хозяйственной или иной деятельности, при котором могут быть допущены нарушения обязательных </w:t>
      </w:r>
      <w:r w:rsidR="002157EA" w:rsidRPr="00016EDB">
        <w:rPr>
          <w:rFonts w:ascii="Times New Roman" w:eastAsia="Calibri" w:hAnsi="Times New Roman" w:cs="Times New Roman"/>
          <w:sz w:val="24"/>
          <w:szCs w:val="24"/>
          <w:shd w:val="clear" w:color="auto" w:fill="FFFFFF" w:themeFill="background1"/>
        </w:rPr>
        <w:lastRenderedPageBreak/>
        <w:t>требований, требований, установленных муниципальными правовыми актами, оценка соблюдения</w:t>
      </w:r>
      <w:r w:rsidR="002157EA" w:rsidRPr="00016EDB">
        <w:rPr>
          <w:rFonts w:ascii="Times New Roman" w:eastAsia="Calibri" w:hAnsi="Times New Roman" w:cs="Times New Roman"/>
          <w:sz w:val="24"/>
          <w:szCs w:val="24"/>
        </w:rPr>
        <w:t xml:space="preserve"> которых является предметом муниципального земельного контроля.</w:t>
      </w:r>
    </w:p>
    <w:p w:rsidR="002157EA" w:rsidRPr="00016EDB" w:rsidRDefault="002157EA" w:rsidP="002157E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57EA" w:rsidRDefault="002157EA" w:rsidP="002157EA">
      <w:pPr>
        <w:suppressAutoHyphens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Cs/>
          <w:sz w:val="24"/>
          <w:szCs w:val="24"/>
        </w:rPr>
      </w:pPr>
      <w:r w:rsidRPr="00016EDB">
        <w:rPr>
          <w:rFonts w:ascii="Times New Roman" w:eastAsia="Calibri" w:hAnsi="Times New Roman" w:cs="Times New Roman"/>
          <w:bCs/>
          <w:sz w:val="24"/>
          <w:szCs w:val="24"/>
        </w:rPr>
        <w:t>Раздел 2. Цели и задачи реализации программы профилактики</w:t>
      </w:r>
    </w:p>
    <w:p w:rsidR="007458B0" w:rsidRPr="00016EDB" w:rsidRDefault="007458B0" w:rsidP="002157EA">
      <w:pPr>
        <w:suppressAutoHyphens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157EA" w:rsidRPr="00016EDB" w:rsidRDefault="002157EA" w:rsidP="002157EA">
      <w:pPr>
        <w:suppressAutoHyphens/>
        <w:spacing w:after="0" w:line="240" w:lineRule="auto"/>
        <w:jc w:val="both"/>
        <w:outlineLvl w:val="2"/>
        <w:rPr>
          <w:rFonts w:ascii="Times New Roman" w:eastAsia="Calibri" w:hAnsi="Times New Roman" w:cs="Times New Roman"/>
          <w:bCs/>
          <w:sz w:val="24"/>
          <w:szCs w:val="24"/>
        </w:rPr>
      </w:pPr>
      <w:r w:rsidRPr="00016EDB">
        <w:rPr>
          <w:rFonts w:ascii="Times New Roman" w:eastAsia="Calibri" w:hAnsi="Times New Roman" w:cs="Times New Roman"/>
          <w:bCs/>
          <w:sz w:val="24"/>
          <w:szCs w:val="24"/>
        </w:rPr>
        <w:t>Основными целями программы профилактики являются:</w:t>
      </w:r>
    </w:p>
    <w:p w:rsidR="002157EA" w:rsidRPr="00016EDB" w:rsidRDefault="002157EA" w:rsidP="00016EDB">
      <w:pPr>
        <w:numPr>
          <w:ilvl w:val="0"/>
          <w:numId w:val="14"/>
        </w:numPr>
        <w:suppressAutoHyphens/>
        <w:spacing w:after="0" w:line="240" w:lineRule="auto"/>
        <w:ind w:left="0" w:firstLine="709"/>
        <w:contextualSpacing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016EDB">
        <w:rPr>
          <w:rFonts w:ascii="Times New Roman" w:eastAsia="Calibri" w:hAnsi="Times New Roman" w:cs="Times New Roman"/>
          <w:sz w:val="24"/>
          <w:szCs w:val="24"/>
        </w:rPr>
        <w:t xml:space="preserve">Стимулирование добросовестного соблюдения обязательных требований всеми контролируемыми лицами; </w:t>
      </w:r>
    </w:p>
    <w:p w:rsidR="002157EA" w:rsidRPr="00016EDB" w:rsidRDefault="002157EA" w:rsidP="00016EDB">
      <w:pPr>
        <w:numPr>
          <w:ilvl w:val="0"/>
          <w:numId w:val="14"/>
        </w:numPr>
        <w:suppressAutoHyphens/>
        <w:spacing w:after="0" w:line="240" w:lineRule="auto"/>
        <w:ind w:left="0" w:firstLine="709"/>
        <w:contextualSpacing/>
        <w:jc w:val="both"/>
        <w:outlineLvl w:val="2"/>
        <w:rPr>
          <w:rFonts w:ascii="Times New Roman" w:eastAsia="Calibri" w:hAnsi="Times New Roman" w:cs="Times New Roman"/>
          <w:bCs/>
          <w:sz w:val="24"/>
          <w:szCs w:val="24"/>
        </w:rPr>
      </w:pPr>
      <w:r w:rsidRPr="00016EDB">
        <w:rPr>
          <w:rFonts w:ascii="Times New Roman" w:eastAsia="Calibri" w:hAnsi="Times New Roman" w:cs="Times New Roman"/>
          <w:sz w:val="24"/>
          <w:szCs w:val="24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2157EA" w:rsidRPr="00016EDB" w:rsidRDefault="002157EA" w:rsidP="00016EDB">
      <w:pPr>
        <w:numPr>
          <w:ilvl w:val="0"/>
          <w:numId w:val="14"/>
        </w:numPr>
        <w:suppressAutoHyphens/>
        <w:spacing w:after="0" w:line="240" w:lineRule="auto"/>
        <w:ind w:left="0" w:firstLine="709"/>
        <w:contextualSpacing/>
        <w:jc w:val="both"/>
        <w:outlineLvl w:val="2"/>
        <w:rPr>
          <w:rFonts w:ascii="Times New Roman" w:eastAsia="Calibri" w:hAnsi="Times New Roman" w:cs="Times New Roman"/>
          <w:bCs/>
          <w:sz w:val="24"/>
          <w:szCs w:val="24"/>
        </w:rPr>
      </w:pPr>
      <w:r w:rsidRPr="00016EDB">
        <w:rPr>
          <w:rFonts w:ascii="Times New Roman" w:eastAsia="Calibri" w:hAnsi="Times New Roman" w:cs="Times New Roman"/>
          <w:sz w:val="24"/>
          <w:szCs w:val="24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2157EA" w:rsidRPr="00016EDB" w:rsidRDefault="002157EA" w:rsidP="00016EDB">
      <w:pPr>
        <w:suppressAutoHyphens/>
        <w:spacing w:after="0" w:line="240" w:lineRule="auto"/>
        <w:jc w:val="both"/>
        <w:outlineLvl w:val="2"/>
        <w:rPr>
          <w:rFonts w:ascii="Times New Roman" w:eastAsia="Calibri" w:hAnsi="Times New Roman" w:cs="Times New Roman"/>
          <w:bCs/>
          <w:sz w:val="24"/>
          <w:szCs w:val="24"/>
        </w:rPr>
      </w:pPr>
      <w:r w:rsidRPr="00016EDB">
        <w:rPr>
          <w:rFonts w:ascii="Times New Roman" w:eastAsia="Calibri" w:hAnsi="Times New Roman" w:cs="Times New Roman"/>
          <w:bCs/>
          <w:sz w:val="24"/>
          <w:szCs w:val="24"/>
        </w:rPr>
        <w:t>Проведение профилактических мероприятий программы профилактики направлено на решение следующих задач:</w:t>
      </w:r>
    </w:p>
    <w:p w:rsidR="002157EA" w:rsidRPr="00016EDB" w:rsidRDefault="002157EA" w:rsidP="00016EDB">
      <w:pPr>
        <w:numPr>
          <w:ilvl w:val="0"/>
          <w:numId w:val="15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6EDB">
        <w:rPr>
          <w:rFonts w:ascii="Times New Roman" w:eastAsia="Calibri" w:hAnsi="Times New Roman" w:cs="Times New Roman"/>
          <w:sz w:val="24"/>
          <w:szCs w:val="24"/>
        </w:rPr>
        <w:t>Укрепление системы профилактики нарушений рисков причинения вреда (ущерба) охраняемым законом ценностям;</w:t>
      </w:r>
    </w:p>
    <w:p w:rsidR="002157EA" w:rsidRPr="00016EDB" w:rsidRDefault="002157EA" w:rsidP="00016EDB">
      <w:pPr>
        <w:numPr>
          <w:ilvl w:val="0"/>
          <w:numId w:val="15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6EDB">
        <w:rPr>
          <w:rFonts w:ascii="Times New Roman" w:eastAsia="Calibri" w:hAnsi="Times New Roman" w:cs="Times New Roman"/>
          <w:iCs/>
          <w:sz w:val="24"/>
          <w:szCs w:val="24"/>
        </w:rPr>
        <w:t xml:space="preserve">Повышение правосознания и правовой культуры </w:t>
      </w:r>
      <w:proofErr w:type="gramStart"/>
      <w:r w:rsidRPr="00016EDB">
        <w:rPr>
          <w:rFonts w:ascii="Times New Roman" w:eastAsia="Calibri" w:hAnsi="Times New Roman" w:cs="Times New Roman"/>
          <w:iCs/>
          <w:sz w:val="24"/>
          <w:szCs w:val="24"/>
        </w:rPr>
        <w:t>руководителей  юридических</w:t>
      </w:r>
      <w:proofErr w:type="gramEnd"/>
      <w:r w:rsidRPr="00016EDB">
        <w:rPr>
          <w:rFonts w:ascii="Times New Roman" w:eastAsia="Calibri" w:hAnsi="Times New Roman" w:cs="Times New Roman"/>
          <w:iCs/>
          <w:sz w:val="24"/>
          <w:szCs w:val="24"/>
        </w:rPr>
        <w:t xml:space="preserve"> лиц, индивидуальных предпринимателей и граждан;</w:t>
      </w:r>
    </w:p>
    <w:p w:rsidR="002157EA" w:rsidRPr="00016EDB" w:rsidRDefault="002157EA" w:rsidP="00016EDB">
      <w:pPr>
        <w:numPr>
          <w:ilvl w:val="0"/>
          <w:numId w:val="15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6EDB">
        <w:rPr>
          <w:rFonts w:ascii="Times New Roman" w:eastAsia="Calibri" w:hAnsi="Times New Roman" w:cs="Times New Roman"/>
          <w:sz w:val="24"/>
          <w:szCs w:val="24"/>
        </w:rPr>
        <w:t>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:rsidR="002157EA" w:rsidRPr="00016EDB" w:rsidRDefault="002157EA" w:rsidP="00016EDB">
      <w:pPr>
        <w:numPr>
          <w:ilvl w:val="0"/>
          <w:numId w:val="15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6EDB">
        <w:rPr>
          <w:rFonts w:ascii="Times New Roman" w:eastAsia="Calibri" w:hAnsi="Times New Roman" w:cs="Times New Roman"/>
          <w:sz w:val="24"/>
          <w:szCs w:val="24"/>
        </w:rPr>
        <w:t>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угрозы.</w:t>
      </w:r>
    </w:p>
    <w:p w:rsidR="002157EA" w:rsidRPr="00016EDB" w:rsidRDefault="002157EA" w:rsidP="00016EDB">
      <w:pPr>
        <w:numPr>
          <w:ilvl w:val="0"/>
          <w:numId w:val="15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6EDB">
        <w:rPr>
          <w:rFonts w:ascii="Times New Roman" w:eastAsia="Calibri" w:hAnsi="Times New Roman" w:cs="Times New Roman"/>
          <w:sz w:val="24"/>
          <w:szCs w:val="24"/>
        </w:rPr>
        <w:t xml:space="preserve">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риска; </w:t>
      </w:r>
    </w:p>
    <w:p w:rsidR="002157EA" w:rsidRPr="00016EDB" w:rsidRDefault="002157EA" w:rsidP="002157EA">
      <w:pPr>
        <w:suppressAutoHyphens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157EA" w:rsidRPr="00016EDB" w:rsidRDefault="002157EA" w:rsidP="007458B0">
      <w:pPr>
        <w:suppressAutoHyphens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Cs/>
          <w:sz w:val="24"/>
          <w:szCs w:val="24"/>
        </w:rPr>
      </w:pPr>
      <w:r w:rsidRPr="00016EDB">
        <w:rPr>
          <w:rFonts w:ascii="Times New Roman" w:eastAsia="Calibri" w:hAnsi="Times New Roman" w:cs="Times New Roman"/>
          <w:bCs/>
          <w:sz w:val="24"/>
          <w:szCs w:val="24"/>
        </w:rPr>
        <w:t>Раздел 3. Перечень профилактических мероприятий, сроки (периодичность) их проведения</w:t>
      </w:r>
    </w:p>
    <w:p w:rsidR="002157EA" w:rsidRDefault="002157EA" w:rsidP="007458B0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16EDB">
        <w:rPr>
          <w:rFonts w:ascii="Times New Roman" w:eastAsia="Calibri" w:hAnsi="Times New Roman" w:cs="Times New Roman"/>
          <w:sz w:val="24"/>
          <w:szCs w:val="24"/>
        </w:rPr>
        <w:t>Консультирование контролируемых лиц осуществляется должностным лицом, уполномоченным осуществлять муниципальный земельный контроль по телефону, либо в ходе проведения профилактических мероприятий, контрольных мероприятий и не должно превышать 15 минут.</w:t>
      </w:r>
    </w:p>
    <w:p w:rsidR="007458B0" w:rsidRPr="00016EDB" w:rsidRDefault="007458B0" w:rsidP="007458B0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157EA" w:rsidRPr="00016EDB" w:rsidRDefault="002157EA" w:rsidP="002157E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6EDB">
        <w:rPr>
          <w:rFonts w:ascii="Times New Roman" w:eastAsia="Calibri" w:hAnsi="Times New Roman" w:cs="Times New Roman"/>
          <w:sz w:val="24"/>
          <w:szCs w:val="24"/>
        </w:rPr>
        <w:t>Консультирование осуществляется в устной или письменной форме по следующим вопросам:</w:t>
      </w:r>
    </w:p>
    <w:p w:rsidR="002157EA" w:rsidRPr="00016EDB" w:rsidRDefault="002157EA" w:rsidP="002157EA">
      <w:pPr>
        <w:widowControl w:val="0"/>
        <w:numPr>
          <w:ilvl w:val="0"/>
          <w:numId w:val="7"/>
        </w:num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6EDB">
        <w:rPr>
          <w:rFonts w:ascii="Times New Roman" w:eastAsia="Times New Roman" w:hAnsi="Times New Roman" w:cs="Times New Roman"/>
          <w:sz w:val="24"/>
          <w:szCs w:val="24"/>
          <w:lang w:eastAsia="zh-CN"/>
        </w:rPr>
        <w:t>а) организация и осуществление муниципального земельного контроля;</w:t>
      </w:r>
    </w:p>
    <w:p w:rsidR="002157EA" w:rsidRPr="00016EDB" w:rsidRDefault="002157EA" w:rsidP="002157EA">
      <w:pPr>
        <w:widowControl w:val="0"/>
        <w:numPr>
          <w:ilvl w:val="0"/>
          <w:numId w:val="7"/>
        </w:num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6EDB">
        <w:rPr>
          <w:rFonts w:ascii="Times New Roman" w:eastAsia="Times New Roman" w:hAnsi="Times New Roman" w:cs="Times New Roman"/>
          <w:sz w:val="24"/>
          <w:szCs w:val="24"/>
          <w:lang w:eastAsia="zh-CN"/>
        </w:rPr>
        <w:t>б) порядок осуществления контрольных мероприятий, установленных настоящим Положением;</w:t>
      </w:r>
    </w:p>
    <w:p w:rsidR="002157EA" w:rsidRPr="00016EDB" w:rsidRDefault="002157EA" w:rsidP="002157EA">
      <w:pPr>
        <w:widowControl w:val="0"/>
        <w:numPr>
          <w:ilvl w:val="0"/>
          <w:numId w:val="7"/>
        </w:num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6EDB">
        <w:rPr>
          <w:rFonts w:ascii="Times New Roman" w:eastAsia="Times New Roman" w:hAnsi="Times New Roman" w:cs="Times New Roman"/>
          <w:sz w:val="24"/>
          <w:szCs w:val="24"/>
          <w:lang w:eastAsia="zh-CN"/>
        </w:rPr>
        <w:t>в) порядок обжалования действий (бездействия) должностных лиц, уполномоченных осуществлять муниципальный земельный контроль;</w:t>
      </w:r>
    </w:p>
    <w:p w:rsidR="002157EA" w:rsidRPr="00016EDB" w:rsidRDefault="002157EA" w:rsidP="002157EA">
      <w:pPr>
        <w:widowControl w:val="0"/>
        <w:numPr>
          <w:ilvl w:val="0"/>
          <w:numId w:val="7"/>
        </w:num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6EDB">
        <w:rPr>
          <w:rFonts w:ascii="Times New Roman" w:eastAsia="Times New Roman" w:hAnsi="Times New Roman" w:cs="Times New Roman"/>
          <w:sz w:val="24"/>
          <w:szCs w:val="24"/>
          <w:lang w:eastAsia="zh-CN"/>
        </w:rPr>
        <w:t>г)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в рамках контрольных мероприятий.</w:t>
      </w:r>
    </w:p>
    <w:p w:rsidR="002157EA" w:rsidRPr="00016EDB" w:rsidRDefault="002157EA" w:rsidP="002157EA">
      <w:pPr>
        <w:widowControl w:val="0"/>
        <w:numPr>
          <w:ilvl w:val="0"/>
          <w:numId w:val="7"/>
        </w:num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6EDB">
        <w:rPr>
          <w:rFonts w:ascii="Times New Roman" w:eastAsia="Times New Roman" w:hAnsi="Times New Roman" w:cs="Times New Roman"/>
          <w:sz w:val="24"/>
          <w:szCs w:val="24"/>
          <w:lang w:eastAsia="zh-CN"/>
        </w:rPr>
        <w:t>Консультирование в письменной форме осуществляется должностным лицом, уполномоченным осуществлять муниципальный земельный контроль, в следующих случаях:</w:t>
      </w:r>
    </w:p>
    <w:p w:rsidR="002157EA" w:rsidRPr="00016EDB" w:rsidRDefault="002157EA" w:rsidP="002157EA">
      <w:pPr>
        <w:widowControl w:val="0"/>
        <w:numPr>
          <w:ilvl w:val="0"/>
          <w:numId w:val="7"/>
        </w:num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6EDB">
        <w:rPr>
          <w:rFonts w:ascii="Times New Roman" w:eastAsia="Times New Roman" w:hAnsi="Times New Roman" w:cs="Times New Roman"/>
          <w:sz w:val="24"/>
          <w:szCs w:val="24"/>
          <w:lang w:eastAsia="zh-CN"/>
        </w:rPr>
        <w:t>а) контролируемым лицом представлен письменный запрос о представлении письменного ответа по вопросам консультирования;</w:t>
      </w:r>
    </w:p>
    <w:p w:rsidR="002157EA" w:rsidRPr="00016EDB" w:rsidRDefault="002157EA" w:rsidP="002157EA">
      <w:pPr>
        <w:widowControl w:val="0"/>
        <w:numPr>
          <w:ilvl w:val="0"/>
          <w:numId w:val="7"/>
        </w:num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6EDB">
        <w:rPr>
          <w:rFonts w:ascii="Times New Roman" w:eastAsia="Times New Roman" w:hAnsi="Times New Roman" w:cs="Times New Roman"/>
          <w:sz w:val="24"/>
          <w:szCs w:val="24"/>
          <w:lang w:eastAsia="zh-CN"/>
        </w:rPr>
        <w:t>б) за время консультирования предоставить ответ на поставленные вопросы невозможно;</w:t>
      </w:r>
    </w:p>
    <w:p w:rsidR="002157EA" w:rsidRPr="00016EDB" w:rsidRDefault="002157EA" w:rsidP="002157EA">
      <w:pPr>
        <w:widowControl w:val="0"/>
        <w:numPr>
          <w:ilvl w:val="0"/>
          <w:numId w:val="7"/>
        </w:numPr>
        <w:suppressAutoHyphens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6EDB">
        <w:rPr>
          <w:rFonts w:ascii="Times New Roman" w:eastAsia="Times New Roman" w:hAnsi="Times New Roman" w:cs="Times New Roman"/>
          <w:sz w:val="24"/>
          <w:szCs w:val="24"/>
          <w:lang w:eastAsia="zh-CN"/>
        </w:rPr>
        <w:t>в) ответ на поставленные вопросы требует дополнительного запроса сведений.</w:t>
      </w:r>
    </w:p>
    <w:p w:rsidR="002157EA" w:rsidRPr="00016EDB" w:rsidRDefault="002157EA" w:rsidP="002157EA">
      <w:pPr>
        <w:suppressAutoHyphens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Cs/>
          <w:sz w:val="24"/>
          <w:szCs w:val="24"/>
        </w:rPr>
      </w:pPr>
      <w:r w:rsidRPr="00016EDB">
        <w:rPr>
          <w:rFonts w:ascii="Times New Roman" w:eastAsia="Calibri" w:hAnsi="Times New Roman" w:cs="Times New Roman"/>
          <w:bCs/>
          <w:sz w:val="24"/>
          <w:szCs w:val="24"/>
        </w:rPr>
        <w:t>Раздел 4. Показатели результативности и эффективности программы профилактики</w:t>
      </w: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233"/>
        <w:gridCol w:w="2556"/>
      </w:tblGrid>
      <w:tr w:rsidR="002157EA" w:rsidRPr="002157EA" w:rsidTr="002157EA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7EA" w:rsidRPr="002157EA" w:rsidRDefault="002157EA" w:rsidP="002157E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7EA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7EA" w:rsidRPr="002157EA" w:rsidRDefault="002157EA" w:rsidP="002157E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7EA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7EA" w:rsidRPr="002157EA" w:rsidRDefault="002157EA" w:rsidP="002157E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7EA">
              <w:rPr>
                <w:rFonts w:ascii="Times New Roman" w:eastAsia="Calibri" w:hAnsi="Times New Roman" w:cs="Times New Roman"/>
                <w:sz w:val="24"/>
                <w:szCs w:val="24"/>
              </w:rPr>
              <w:t>Величина</w:t>
            </w:r>
          </w:p>
        </w:tc>
      </w:tr>
      <w:tr w:rsidR="002157EA" w:rsidRPr="002157EA" w:rsidTr="002157EA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7EA" w:rsidRPr="002157EA" w:rsidRDefault="002157EA" w:rsidP="002157E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7E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7EA" w:rsidRPr="002157EA" w:rsidRDefault="002157EA" w:rsidP="002157E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7EA">
              <w:rPr>
                <w:rFonts w:ascii="Times New Roman" w:eastAsia="Calibri" w:hAnsi="Times New Roman" w:cs="Times New Roman"/>
                <w:sz w:val="24"/>
                <w:szCs w:val="24"/>
              </w:rPr>
              <w:t>Полнота информации, размещенной на официальном сайте уполномоченного органа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7EA" w:rsidRPr="002157EA" w:rsidRDefault="002157EA" w:rsidP="002157E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57EA" w:rsidRPr="002157EA" w:rsidTr="002157EA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7EA" w:rsidRPr="002157EA" w:rsidRDefault="002157EA" w:rsidP="002157E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7EA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7EA" w:rsidRPr="002157EA" w:rsidRDefault="002157EA" w:rsidP="002157E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7EA">
              <w:rPr>
                <w:rFonts w:ascii="Times New Roman" w:eastAsia="Calibri" w:hAnsi="Times New Roman" w:cs="Times New Roman"/>
                <w:sz w:val="24"/>
                <w:szCs w:val="24"/>
              </w:rPr>
              <w:t>Удовлетворенность контролируемых лиц и их представителями консультированием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7EA" w:rsidRPr="002157EA" w:rsidRDefault="002157EA" w:rsidP="002157E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57EA" w:rsidRPr="002157EA" w:rsidTr="002157EA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7EA" w:rsidRPr="002157EA" w:rsidRDefault="002157EA" w:rsidP="002157E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7EA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7EA" w:rsidRPr="002157EA" w:rsidRDefault="002157EA" w:rsidP="002157E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7EA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проведенных профилактических мероприятий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7EA" w:rsidRPr="002157EA" w:rsidRDefault="002157EA" w:rsidP="002157E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2157EA" w:rsidRPr="002157EA" w:rsidRDefault="002157EA" w:rsidP="002157EA">
      <w:pPr>
        <w:shd w:val="clear" w:color="auto" w:fill="FFFFFF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157EA" w:rsidRPr="002157EA" w:rsidRDefault="002157EA" w:rsidP="002157EA">
      <w:pPr>
        <w:spacing w:after="0" w:line="240" w:lineRule="auto"/>
        <w:ind w:right="-851"/>
        <w:jc w:val="center"/>
        <w:rPr>
          <w:rFonts w:ascii="Liberation Serif" w:eastAsia="Calibri" w:hAnsi="Liberation Serif" w:cs="Times New Roman"/>
          <w:b/>
          <w:caps/>
          <w:sz w:val="24"/>
          <w:szCs w:val="24"/>
        </w:rPr>
      </w:pPr>
    </w:p>
    <w:p w:rsidR="002157EA" w:rsidRPr="002157EA" w:rsidRDefault="002157EA" w:rsidP="002157EA">
      <w:pPr>
        <w:spacing w:after="0" w:line="240" w:lineRule="auto"/>
        <w:ind w:right="-851"/>
        <w:jc w:val="center"/>
        <w:rPr>
          <w:rFonts w:ascii="Liberation Serif" w:eastAsia="Calibri" w:hAnsi="Liberation Serif" w:cs="Times New Roman"/>
          <w:b/>
          <w:caps/>
          <w:sz w:val="24"/>
          <w:szCs w:val="24"/>
        </w:rPr>
      </w:pPr>
    </w:p>
    <w:p w:rsidR="002157EA" w:rsidRDefault="002157EA" w:rsidP="002157EA">
      <w:pPr>
        <w:spacing w:after="0" w:line="240" w:lineRule="auto"/>
        <w:ind w:right="-851"/>
        <w:jc w:val="center"/>
        <w:rPr>
          <w:rFonts w:ascii="Liberation Serif" w:eastAsia="Calibri" w:hAnsi="Liberation Serif" w:cs="Times New Roman"/>
          <w:b/>
          <w:caps/>
          <w:sz w:val="24"/>
          <w:szCs w:val="24"/>
        </w:rPr>
      </w:pPr>
    </w:p>
    <w:p w:rsidR="00C8461B" w:rsidRDefault="00C8461B" w:rsidP="002157EA">
      <w:pPr>
        <w:spacing w:after="0" w:line="240" w:lineRule="auto"/>
        <w:ind w:right="-851"/>
        <w:jc w:val="center"/>
        <w:rPr>
          <w:rFonts w:ascii="Liberation Serif" w:eastAsia="Calibri" w:hAnsi="Liberation Serif" w:cs="Times New Roman"/>
          <w:b/>
          <w:caps/>
          <w:sz w:val="24"/>
          <w:szCs w:val="24"/>
        </w:rPr>
      </w:pPr>
    </w:p>
    <w:p w:rsidR="00C8461B" w:rsidRDefault="00C8461B" w:rsidP="002157EA">
      <w:pPr>
        <w:spacing w:after="0" w:line="240" w:lineRule="auto"/>
        <w:ind w:right="-851"/>
        <w:jc w:val="center"/>
        <w:rPr>
          <w:rFonts w:ascii="Liberation Serif" w:eastAsia="Calibri" w:hAnsi="Liberation Serif" w:cs="Times New Roman"/>
          <w:b/>
          <w:caps/>
          <w:sz w:val="24"/>
          <w:szCs w:val="24"/>
        </w:rPr>
      </w:pPr>
    </w:p>
    <w:p w:rsidR="00C8461B" w:rsidRDefault="00C8461B" w:rsidP="002157EA">
      <w:pPr>
        <w:spacing w:after="0" w:line="240" w:lineRule="auto"/>
        <w:ind w:right="-851"/>
        <w:jc w:val="center"/>
        <w:rPr>
          <w:rFonts w:ascii="Liberation Serif" w:eastAsia="Calibri" w:hAnsi="Liberation Serif" w:cs="Times New Roman"/>
          <w:b/>
          <w:caps/>
          <w:sz w:val="24"/>
          <w:szCs w:val="24"/>
        </w:rPr>
      </w:pPr>
    </w:p>
    <w:p w:rsidR="00C8461B" w:rsidRDefault="00C8461B" w:rsidP="002157EA">
      <w:pPr>
        <w:spacing w:after="0" w:line="240" w:lineRule="auto"/>
        <w:ind w:right="-851"/>
        <w:jc w:val="center"/>
        <w:rPr>
          <w:rFonts w:ascii="Liberation Serif" w:eastAsia="Calibri" w:hAnsi="Liberation Serif" w:cs="Times New Roman"/>
          <w:b/>
          <w:caps/>
          <w:sz w:val="24"/>
          <w:szCs w:val="24"/>
        </w:rPr>
      </w:pPr>
    </w:p>
    <w:p w:rsidR="00C8461B" w:rsidRDefault="00C8461B" w:rsidP="002157EA">
      <w:pPr>
        <w:spacing w:after="0" w:line="240" w:lineRule="auto"/>
        <w:ind w:right="-851"/>
        <w:jc w:val="center"/>
        <w:rPr>
          <w:rFonts w:ascii="Liberation Serif" w:eastAsia="Calibri" w:hAnsi="Liberation Serif" w:cs="Times New Roman"/>
          <w:b/>
          <w:caps/>
          <w:sz w:val="24"/>
          <w:szCs w:val="24"/>
        </w:rPr>
      </w:pPr>
    </w:p>
    <w:p w:rsidR="00C8461B" w:rsidRDefault="00C8461B" w:rsidP="002157EA">
      <w:pPr>
        <w:spacing w:after="0" w:line="240" w:lineRule="auto"/>
        <w:ind w:right="-851"/>
        <w:jc w:val="center"/>
        <w:rPr>
          <w:rFonts w:ascii="Liberation Serif" w:eastAsia="Calibri" w:hAnsi="Liberation Serif" w:cs="Times New Roman"/>
          <w:b/>
          <w:caps/>
          <w:sz w:val="24"/>
          <w:szCs w:val="24"/>
        </w:rPr>
      </w:pPr>
    </w:p>
    <w:p w:rsidR="00C8461B" w:rsidRDefault="00C8461B" w:rsidP="002157EA">
      <w:pPr>
        <w:spacing w:after="0" w:line="240" w:lineRule="auto"/>
        <w:ind w:right="-851"/>
        <w:jc w:val="center"/>
        <w:rPr>
          <w:rFonts w:ascii="Liberation Serif" w:eastAsia="Calibri" w:hAnsi="Liberation Serif" w:cs="Times New Roman"/>
          <w:b/>
          <w:caps/>
          <w:sz w:val="24"/>
          <w:szCs w:val="24"/>
        </w:rPr>
      </w:pPr>
    </w:p>
    <w:p w:rsidR="00C8461B" w:rsidRDefault="00C8461B" w:rsidP="002157EA">
      <w:pPr>
        <w:spacing w:after="0" w:line="240" w:lineRule="auto"/>
        <w:ind w:right="-851"/>
        <w:jc w:val="center"/>
        <w:rPr>
          <w:rFonts w:ascii="Liberation Serif" w:eastAsia="Calibri" w:hAnsi="Liberation Serif" w:cs="Times New Roman"/>
          <w:b/>
          <w:caps/>
          <w:sz w:val="24"/>
          <w:szCs w:val="24"/>
        </w:rPr>
      </w:pPr>
    </w:p>
    <w:p w:rsidR="00C8461B" w:rsidRDefault="00C8461B" w:rsidP="002157EA">
      <w:pPr>
        <w:spacing w:after="0" w:line="240" w:lineRule="auto"/>
        <w:ind w:right="-851"/>
        <w:jc w:val="center"/>
        <w:rPr>
          <w:rFonts w:ascii="Liberation Serif" w:eastAsia="Calibri" w:hAnsi="Liberation Serif" w:cs="Times New Roman"/>
          <w:b/>
          <w:caps/>
          <w:sz w:val="24"/>
          <w:szCs w:val="24"/>
        </w:rPr>
      </w:pPr>
    </w:p>
    <w:p w:rsidR="00C8461B" w:rsidRDefault="00C8461B" w:rsidP="002157EA">
      <w:pPr>
        <w:spacing w:after="0" w:line="240" w:lineRule="auto"/>
        <w:ind w:right="-851"/>
        <w:jc w:val="center"/>
        <w:rPr>
          <w:rFonts w:ascii="Liberation Serif" w:eastAsia="Calibri" w:hAnsi="Liberation Serif" w:cs="Times New Roman"/>
          <w:b/>
          <w:caps/>
          <w:sz w:val="24"/>
          <w:szCs w:val="24"/>
        </w:rPr>
      </w:pPr>
    </w:p>
    <w:p w:rsidR="00C8461B" w:rsidRDefault="00C8461B" w:rsidP="002157EA">
      <w:pPr>
        <w:spacing w:after="0" w:line="240" w:lineRule="auto"/>
        <w:ind w:right="-851"/>
        <w:jc w:val="center"/>
        <w:rPr>
          <w:rFonts w:ascii="Liberation Serif" w:eastAsia="Calibri" w:hAnsi="Liberation Serif" w:cs="Times New Roman"/>
          <w:b/>
          <w:caps/>
          <w:sz w:val="24"/>
          <w:szCs w:val="24"/>
        </w:rPr>
      </w:pPr>
    </w:p>
    <w:p w:rsidR="00C8461B" w:rsidRDefault="00C8461B" w:rsidP="002157EA">
      <w:pPr>
        <w:spacing w:after="0" w:line="240" w:lineRule="auto"/>
        <w:ind w:right="-851"/>
        <w:jc w:val="center"/>
        <w:rPr>
          <w:rFonts w:ascii="Liberation Serif" w:eastAsia="Calibri" w:hAnsi="Liberation Serif" w:cs="Times New Roman"/>
          <w:b/>
          <w:caps/>
          <w:sz w:val="24"/>
          <w:szCs w:val="24"/>
        </w:rPr>
      </w:pPr>
    </w:p>
    <w:p w:rsidR="00C8461B" w:rsidRDefault="00C8461B" w:rsidP="002157EA">
      <w:pPr>
        <w:spacing w:after="0" w:line="240" w:lineRule="auto"/>
        <w:ind w:right="-851"/>
        <w:jc w:val="center"/>
        <w:rPr>
          <w:rFonts w:ascii="Liberation Serif" w:eastAsia="Calibri" w:hAnsi="Liberation Serif" w:cs="Times New Roman"/>
          <w:b/>
          <w:caps/>
          <w:sz w:val="24"/>
          <w:szCs w:val="24"/>
        </w:rPr>
      </w:pPr>
    </w:p>
    <w:p w:rsidR="00C8461B" w:rsidRDefault="00C8461B" w:rsidP="002157EA">
      <w:pPr>
        <w:spacing w:after="0" w:line="240" w:lineRule="auto"/>
        <w:ind w:right="-851"/>
        <w:jc w:val="center"/>
        <w:rPr>
          <w:rFonts w:ascii="Liberation Serif" w:eastAsia="Calibri" w:hAnsi="Liberation Serif" w:cs="Times New Roman"/>
          <w:b/>
          <w:caps/>
          <w:sz w:val="24"/>
          <w:szCs w:val="24"/>
        </w:rPr>
      </w:pPr>
    </w:p>
    <w:p w:rsidR="00C8461B" w:rsidRDefault="00C8461B" w:rsidP="002157EA">
      <w:pPr>
        <w:spacing w:after="0" w:line="240" w:lineRule="auto"/>
        <w:ind w:right="-851"/>
        <w:jc w:val="center"/>
        <w:rPr>
          <w:rFonts w:ascii="Liberation Serif" w:eastAsia="Calibri" w:hAnsi="Liberation Serif" w:cs="Times New Roman"/>
          <w:b/>
          <w:caps/>
          <w:sz w:val="24"/>
          <w:szCs w:val="24"/>
        </w:rPr>
      </w:pPr>
    </w:p>
    <w:p w:rsidR="00C8461B" w:rsidRDefault="00C8461B" w:rsidP="002157EA">
      <w:pPr>
        <w:spacing w:after="0" w:line="240" w:lineRule="auto"/>
        <w:ind w:right="-851"/>
        <w:jc w:val="center"/>
        <w:rPr>
          <w:rFonts w:ascii="Liberation Serif" w:eastAsia="Calibri" w:hAnsi="Liberation Serif" w:cs="Times New Roman"/>
          <w:b/>
          <w:caps/>
          <w:sz w:val="24"/>
          <w:szCs w:val="24"/>
        </w:rPr>
      </w:pPr>
    </w:p>
    <w:p w:rsidR="00C8461B" w:rsidRDefault="00C8461B" w:rsidP="002157EA">
      <w:pPr>
        <w:spacing w:after="0" w:line="240" w:lineRule="auto"/>
        <w:ind w:right="-851"/>
        <w:jc w:val="center"/>
        <w:rPr>
          <w:rFonts w:ascii="Liberation Serif" w:eastAsia="Calibri" w:hAnsi="Liberation Serif" w:cs="Times New Roman"/>
          <w:b/>
          <w:caps/>
          <w:sz w:val="24"/>
          <w:szCs w:val="24"/>
        </w:rPr>
      </w:pPr>
    </w:p>
    <w:p w:rsidR="00C8461B" w:rsidRDefault="00C8461B" w:rsidP="002157EA">
      <w:pPr>
        <w:spacing w:after="0" w:line="240" w:lineRule="auto"/>
        <w:ind w:right="-851"/>
        <w:jc w:val="center"/>
        <w:rPr>
          <w:rFonts w:ascii="Liberation Serif" w:eastAsia="Calibri" w:hAnsi="Liberation Serif" w:cs="Times New Roman"/>
          <w:b/>
          <w:caps/>
          <w:sz w:val="24"/>
          <w:szCs w:val="24"/>
        </w:rPr>
      </w:pPr>
    </w:p>
    <w:p w:rsidR="00C8461B" w:rsidRDefault="00C8461B" w:rsidP="002157EA">
      <w:pPr>
        <w:spacing w:after="0" w:line="240" w:lineRule="auto"/>
        <w:ind w:right="-851"/>
        <w:jc w:val="center"/>
        <w:rPr>
          <w:rFonts w:ascii="Liberation Serif" w:eastAsia="Calibri" w:hAnsi="Liberation Serif" w:cs="Times New Roman"/>
          <w:b/>
          <w:caps/>
          <w:sz w:val="24"/>
          <w:szCs w:val="24"/>
        </w:rPr>
      </w:pPr>
    </w:p>
    <w:p w:rsidR="00C8461B" w:rsidRDefault="00C8461B" w:rsidP="002157EA">
      <w:pPr>
        <w:spacing w:after="0" w:line="240" w:lineRule="auto"/>
        <w:ind w:right="-851"/>
        <w:jc w:val="center"/>
        <w:rPr>
          <w:rFonts w:ascii="Liberation Serif" w:eastAsia="Calibri" w:hAnsi="Liberation Serif" w:cs="Times New Roman"/>
          <w:b/>
          <w:caps/>
          <w:sz w:val="24"/>
          <w:szCs w:val="24"/>
        </w:rPr>
      </w:pPr>
    </w:p>
    <w:p w:rsidR="00C8461B" w:rsidRDefault="00C8461B" w:rsidP="002157EA">
      <w:pPr>
        <w:spacing w:after="0" w:line="240" w:lineRule="auto"/>
        <w:ind w:right="-851"/>
        <w:jc w:val="center"/>
        <w:rPr>
          <w:rFonts w:ascii="Liberation Serif" w:eastAsia="Calibri" w:hAnsi="Liberation Serif" w:cs="Times New Roman"/>
          <w:b/>
          <w:caps/>
          <w:sz w:val="24"/>
          <w:szCs w:val="24"/>
        </w:rPr>
      </w:pPr>
    </w:p>
    <w:p w:rsidR="00C8461B" w:rsidRDefault="00C8461B" w:rsidP="002157EA">
      <w:pPr>
        <w:spacing w:after="0" w:line="240" w:lineRule="auto"/>
        <w:ind w:right="-851"/>
        <w:jc w:val="center"/>
        <w:rPr>
          <w:rFonts w:ascii="Liberation Serif" w:eastAsia="Calibri" w:hAnsi="Liberation Serif" w:cs="Times New Roman"/>
          <w:b/>
          <w:caps/>
          <w:sz w:val="24"/>
          <w:szCs w:val="24"/>
        </w:rPr>
      </w:pPr>
    </w:p>
    <w:p w:rsidR="00C8461B" w:rsidRDefault="00C8461B" w:rsidP="002157EA">
      <w:pPr>
        <w:spacing w:after="0" w:line="240" w:lineRule="auto"/>
        <w:ind w:right="-851"/>
        <w:jc w:val="center"/>
        <w:rPr>
          <w:rFonts w:ascii="Liberation Serif" w:eastAsia="Calibri" w:hAnsi="Liberation Serif" w:cs="Times New Roman"/>
          <w:b/>
          <w:caps/>
          <w:sz w:val="24"/>
          <w:szCs w:val="24"/>
        </w:rPr>
      </w:pPr>
    </w:p>
    <w:p w:rsidR="00C8461B" w:rsidRDefault="00C8461B" w:rsidP="002157EA">
      <w:pPr>
        <w:spacing w:after="0" w:line="240" w:lineRule="auto"/>
        <w:ind w:right="-851"/>
        <w:jc w:val="center"/>
        <w:rPr>
          <w:rFonts w:ascii="Liberation Serif" w:eastAsia="Calibri" w:hAnsi="Liberation Serif" w:cs="Times New Roman"/>
          <w:b/>
          <w:caps/>
          <w:sz w:val="24"/>
          <w:szCs w:val="24"/>
        </w:rPr>
      </w:pPr>
    </w:p>
    <w:p w:rsidR="00C8461B" w:rsidRDefault="00C8461B" w:rsidP="002157EA">
      <w:pPr>
        <w:spacing w:after="0" w:line="240" w:lineRule="auto"/>
        <w:ind w:right="-851"/>
        <w:jc w:val="center"/>
        <w:rPr>
          <w:rFonts w:ascii="Liberation Serif" w:eastAsia="Calibri" w:hAnsi="Liberation Serif" w:cs="Times New Roman"/>
          <w:b/>
          <w:caps/>
          <w:sz w:val="24"/>
          <w:szCs w:val="24"/>
        </w:rPr>
      </w:pPr>
    </w:p>
    <w:p w:rsidR="00C8461B" w:rsidRDefault="00C8461B" w:rsidP="002157EA">
      <w:pPr>
        <w:spacing w:after="0" w:line="240" w:lineRule="auto"/>
        <w:ind w:right="-851"/>
        <w:jc w:val="center"/>
        <w:rPr>
          <w:rFonts w:ascii="Liberation Serif" w:eastAsia="Calibri" w:hAnsi="Liberation Serif" w:cs="Times New Roman"/>
          <w:b/>
          <w:caps/>
          <w:sz w:val="24"/>
          <w:szCs w:val="24"/>
        </w:rPr>
      </w:pPr>
    </w:p>
    <w:p w:rsidR="00C8461B" w:rsidRDefault="00C8461B" w:rsidP="002157EA">
      <w:pPr>
        <w:spacing w:after="0" w:line="240" w:lineRule="auto"/>
        <w:ind w:right="-851"/>
        <w:jc w:val="center"/>
        <w:rPr>
          <w:rFonts w:ascii="Liberation Serif" w:eastAsia="Calibri" w:hAnsi="Liberation Serif" w:cs="Times New Roman"/>
          <w:b/>
          <w:caps/>
          <w:sz w:val="24"/>
          <w:szCs w:val="24"/>
        </w:rPr>
      </w:pPr>
    </w:p>
    <w:p w:rsidR="00C8461B" w:rsidRDefault="00C8461B" w:rsidP="002157EA">
      <w:pPr>
        <w:spacing w:after="0" w:line="240" w:lineRule="auto"/>
        <w:ind w:right="-851"/>
        <w:jc w:val="center"/>
        <w:rPr>
          <w:rFonts w:ascii="Liberation Serif" w:eastAsia="Calibri" w:hAnsi="Liberation Serif" w:cs="Times New Roman"/>
          <w:b/>
          <w:caps/>
          <w:sz w:val="24"/>
          <w:szCs w:val="24"/>
        </w:rPr>
      </w:pPr>
    </w:p>
    <w:p w:rsidR="00C8461B" w:rsidRDefault="00C8461B" w:rsidP="002157EA">
      <w:pPr>
        <w:spacing w:after="0" w:line="240" w:lineRule="auto"/>
        <w:ind w:right="-851"/>
        <w:jc w:val="center"/>
        <w:rPr>
          <w:rFonts w:ascii="Liberation Serif" w:eastAsia="Calibri" w:hAnsi="Liberation Serif" w:cs="Times New Roman"/>
          <w:b/>
          <w:caps/>
          <w:sz w:val="24"/>
          <w:szCs w:val="24"/>
        </w:rPr>
      </w:pPr>
    </w:p>
    <w:p w:rsidR="00C8461B" w:rsidRDefault="00C8461B" w:rsidP="002157EA">
      <w:pPr>
        <w:spacing w:after="0" w:line="240" w:lineRule="auto"/>
        <w:ind w:right="-851"/>
        <w:jc w:val="center"/>
        <w:rPr>
          <w:rFonts w:ascii="Liberation Serif" w:eastAsia="Calibri" w:hAnsi="Liberation Serif" w:cs="Times New Roman"/>
          <w:b/>
          <w:caps/>
          <w:sz w:val="24"/>
          <w:szCs w:val="24"/>
        </w:rPr>
      </w:pPr>
    </w:p>
    <w:p w:rsidR="00C8461B" w:rsidRDefault="00C8461B" w:rsidP="002157EA">
      <w:pPr>
        <w:spacing w:after="0" w:line="240" w:lineRule="auto"/>
        <w:ind w:right="-851"/>
        <w:jc w:val="center"/>
        <w:rPr>
          <w:rFonts w:ascii="Liberation Serif" w:eastAsia="Calibri" w:hAnsi="Liberation Serif" w:cs="Times New Roman"/>
          <w:b/>
          <w:caps/>
          <w:sz w:val="24"/>
          <w:szCs w:val="24"/>
        </w:rPr>
      </w:pPr>
    </w:p>
    <w:p w:rsidR="00C8461B" w:rsidRDefault="00C8461B" w:rsidP="002157EA">
      <w:pPr>
        <w:spacing w:after="0" w:line="240" w:lineRule="auto"/>
        <w:ind w:right="-851"/>
        <w:jc w:val="center"/>
        <w:rPr>
          <w:rFonts w:ascii="Liberation Serif" w:eastAsia="Calibri" w:hAnsi="Liberation Serif" w:cs="Times New Roman"/>
          <w:b/>
          <w:caps/>
          <w:sz w:val="24"/>
          <w:szCs w:val="24"/>
        </w:rPr>
      </w:pPr>
    </w:p>
    <w:p w:rsidR="00C8461B" w:rsidRDefault="00C8461B" w:rsidP="002157EA">
      <w:pPr>
        <w:spacing w:after="0" w:line="240" w:lineRule="auto"/>
        <w:ind w:right="-851"/>
        <w:jc w:val="center"/>
        <w:rPr>
          <w:rFonts w:ascii="Liberation Serif" w:eastAsia="Calibri" w:hAnsi="Liberation Serif" w:cs="Times New Roman"/>
          <w:b/>
          <w:caps/>
          <w:sz w:val="24"/>
          <w:szCs w:val="24"/>
        </w:rPr>
      </w:pPr>
    </w:p>
    <w:p w:rsidR="00C8461B" w:rsidRDefault="00C8461B" w:rsidP="002157EA">
      <w:pPr>
        <w:spacing w:after="0" w:line="240" w:lineRule="auto"/>
        <w:ind w:right="-851"/>
        <w:jc w:val="center"/>
        <w:rPr>
          <w:rFonts w:ascii="Liberation Serif" w:eastAsia="Calibri" w:hAnsi="Liberation Serif" w:cs="Times New Roman"/>
          <w:b/>
          <w:caps/>
          <w:sz w:val="24"/>
          <w:szCs w:val="24"/>
        </w:rPr>
      </w:pPr>
    </w:p>
    <w:p w:rsidR="002157EA" w:rsidRPr="002157EA" w:rsidRDefault="002157EA" w:rsidP="002157EA">
      <w:pPr>
        <w:spacing w:after="0" w:line="240" w:lineRule="auto"/>
        <w:ind w:right="-851"/>
        <w:jc w:val="center"/>
        <w:rPr>
          <w:rFonts w:ascii="Liberation Serif" w:eastAsia="Calibri" w:hAnsi="Liberation Serif" w:cs="Times New Roman"/>
          <w:b/>
          <w:caps/>
          <w:sz w:val="24"/>
          <w:szCs w:val="24"/>
        </w:rPr>
      </w:pPr>
    </w:p>
    <w:p w:rsidR="002157EA" w:rsidRPr="002157EA" w:rsidRDefault="00C8461B" w:rsidP="002157E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  <w:t>Приложение № 3</w:t>
      </w:r>
      <w:r w:rsidR="002157EA" w:rsidRPr="002157EA"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  <w:t xml:space="preserve">  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</w:pPr>
      <w:r w:rsidRPr="002157EA"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  <w:t>постановлению администрации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</w:pPr>
      <w:r w:rsidRPr="002157EA"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  <w:t xml:space="preserve"> Магистральнинского городского поселения</w:t>
      </w:r>
    </w:p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</w:pPr>
      <w:r w:rsidRPr="002157EA"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  <w:t xml:space="preserve"> от </w:t>
      </w:r>
      <w:r w:rsidR="00511567"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  <w:t>25.08</w:t>
      </w:r>
      <w:r w:rsidRPr="002157EA"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  <w:t>.2022 № 191</w:t>
      </w:r>
    </w:p>
    <w:p w:rsidR="002157EA" w:rsidRPr="002157EA" w:rsidRDefault="002157EA" w:rsidP="002157E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157EA" w:rsidRPr="002157EA" w:rsidRDefault="002157EA" w:rsidP="002157E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157EA" w:rsidRPr="002157EA" w:rsidRDefault="002157EA" w:rsidP="002157E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157E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 xml:space="preserve">Программа </w:t>
      </w:r>
    </w:p>
    <w:p w:rsidR="002157EA" w:rsidRPr="002157EA" w:rsidRDefault="002157EA" w:rsidP="002157E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157E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профилактики рисков причинения вреда (ущерба)</w:t>
      </w:r>
    </w:p>
    <w:p w:rsidR="002157EA" w:rsidRPr="002157EA" w:rsidRDefault="002157EA" w:rsidP="002157EA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57E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охраняемым законом ценностям по муниципальному жилищному контролю на территории </w:t>
      </w:r>
      <w:r w:rsidRPr="002157EA">
        <w:rPr>
          <w:rFonts w:ascii="Times New Roman" w:hAnsi="Times New Roman" w:cs="Times New Roman"/>
          <w:b/>
          <w:sz w:val="28"/>
          <w:szCs w:val="28"/>
        </w:rPr>
        <w:t>Магистральнинского</w:t>
      </w:r>
    </w:p>
    <w:p w:rsidR="002157EA" w:rsidRPr="002157EA" w:rsidRDefault="002157EA" w:rsidP="002157EA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57EA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Казачинско-Ленского </w:t>
      </w:r>
    </w:p>
    <w:p w:rsidR="002157EA" w:rsidRPr="002157EA" w:rsidRDefault="002157EA" w:rsidP="002157EA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57EA">
        <w:rPr>
          <w:rFonts w:ascii="Times New Roman" w:hAnsi="Times New Roman" w:cs="Times New Roman"/>
          <w:b/>
          <w:sz w:val="28"/>
          <w:szCs w:val="28"/>
        </w:rPr>
        <w:t>района Иркутской области на 2022 год.</w:t>
      </w:r>
    </w:p>
    <w:p w:rsidR="002157EA" w:rsidRPr="002157EA" w:rsidRDefault="002157EA" w:rsidP="002157EA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57EA" w:rsidRPr="000D51FF" w:rsidRDefault="002157EA" w:rsidP="002157EA">
      <w:pPr>
        <w:widowControl w:val="0"/>
        <w:suppressAutoHyphens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5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 1</w:t>
      </w:r>
    </w:p>
    <w:p w:rsidR="002157EA" w:rsidRPr="000D51FF" w:rsidRDefault="002157EA" w:rsidP="002157EA">
      <w:pPr>
        <w:widowControl w:val="0"/>
        <w:suppressAutoHyphens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D5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 текущего состояния осуществления муниципального жилищного контроля, описание текущего уровня развития профилактической деятельности контрольного органа, характеристика проблем, на решение которых направлена программа профилактики рисков причинения вреда</w:t>
      </w:r>
    </w:p>
    <w:p w:rsidR="002157EA" w:rsidRPr="002157EA" w:rsidRDefault="002157EA" w:rsidP="002157EA">
      <w:pPr>
        <w:widowControl w:val="0"/>
        <w:suppressAutoHyphens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157EA" w:rsidRPr="002157EA" w:rsidRDefault="000D51FF" w:rsidP="002157EA">
      <w:pPr>
        <w:widowControl w:val="0"/>
        <w:suppressAutoHyphens/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2157EA" w:rsidRPr="002157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Предметом муниципального жилищного контроля является: </w:t>
      </w:r>
    </w:p>
    <w:p w:rsidR="002157EA" w:rsidRPr="002157EA" w:rsidRDefault="002157EA" w:rsidP="002157EA">
      <w:pPr>
        <w:widowControl w:val="0"/>
        <w:suppressAutoHyphens/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соблюдение организациями и гражданами (далее – контролируемые лица) обязательных требований, указанных в пунктах 1 – 11 части 1 </w:t>
      </w:r>
      <w:r w:rsidRPr="002157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статьи 20 Жилищного кодекса Российской Федерации в отношении муниципального жилищного фонда города Иркутска (далее – обязательные требования);</w:t>
      </w:r>
    </w:p>
    <w:p w:rsidR="002157EA" w:rsidRPr="002157EA" w:rsidRDefault="002157EA" w:rsidP="002157EA">
      <w:pPr>
        <w:widowControl w:val="0"/>
        <w:suppressAutoHyphens/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исполнение решений, принимаемых по результатам контрольных мероприятий.</w:t>
      </w:r>
    </w:p>
    <w:p w:rsidR="002157EA" w:rsidRPr="002157EA" w:rsidRDefault="000D51FF" w:rsidP="002157EA">
      <w:pPr>
        <w:widowControl w:val="0"/>
        <w:suppressAutoHyphens/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2157EA" w:rsidRPr="002157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Объектами при осуществлении муниципального жилищного контроля являются: </w:t>
      </w:r>
    </w:p>
    <w:p w:rsidR="002157EA" w:rsidRPr="002157EA" w:rsidRDefault="002157EA" w:rsidP="002157E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1) муниципальный жилищный фонд </w:t>
      </w:r>
      <w:r w:rsidRPr="002157EA">
        <w:rPr>
          <w:rFonts w:ascii="Times New Roman" w:hAnsi="Times New Roman" w:cs="Times New Roman"/>
          <w:sz w:val="24"/>
          <w:szCs w:val="24"/>
        </w:rPr>
        <w:t>Магистральнинского муниципального образования</w:t>
      </w:r>
      <w:r w:rsidRPr="002157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2157EA">
        <w:rPr>
          <w:rFonts w:ascii="Times New Roman" w:eastAsia="Times New Roman" w:hAnsi="Times New Roman" w:cs="Times New Roman"/>
          <w:sz w:val="24"/>
          <w:szCs w:val="24"/>
          <w:lang w:eastAsia="zh-CN"/>
        </w:rPr>
        <w:t>общее имущество в многоквартирных домах, в которых есть жилые помещения муниципального жилищного фонда, и другие объекты, к</w:t>
      </w:r>
      <w:r w:rsidRPr="002157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которым контролируемые лица владеют и (или) пользуются и к которому предъявляются обязательные требования;</w:t>
      </w:r>
    </w:p>
    <w:p w:rsidR="002157EA" w:rsidRPr="002157EA" w:rsidRDefault="002157EA" w:rsidP="002157EA">
      <w:pPr>
        <w:widowControl w:val="0"/>
        <w:suppressAutoHyphens/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</w:p>
    <w:p w:rsidR="002157EA" w:rsidRPr="002157EA" w:rsidRDefault="002157EA" w:rsidP="002157EA">
      <w:pPr>
        <w:widowControl w:val="0"/>
        <w:suppressAutoHyphens/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результаты деятельности граждан и организаций, в том числе работы и услуги, к которым предъявляются обязательные требования.</w:t>
      </w:r>
    </w:p>
    <w:p w:rsidR="002157EA" w:rsidRPr="002157EA" w:rsidRDefault="000D51FF" w:rsidP="002157EA">
      <w:pPr>
        <w:widowControl w:val="0"/>
        <w:suppressAutoHyphens/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2157EA" w:rsidRPr="002157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Контролируемыми лицами при осуществлении муниципального жилищного контроля являются:</w:t>
      </w:r>
    </w:p>
    <w:p w:rsidR="002157EA" w:rsidRPr="002157EA" w:rsidRDefault="002157EA" w:rsidP="002157EA">
      <w:pPr>
        <w:widowControl w:val="0"/>
        <w:suppressAutoHyphens/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юридические лица и индивидуальные предприниматели, осуществляющие деятельность по управлению многоквартирными домами, оказывающие услуги по содержанию и текущему ремонту общего имущества собственникам и нанимателям помещений в многоквартирных домах и жилых домов;</w:t>
      </w:r>
    </w:p>
    <w:p w:rsidR="002157EA" w:rsidRPr="002157EA" w:rsidRDefault="002157EA" w:rsidP="002157EA">
      <w:pPr>
        <w:widowControl w:val="0"/>
        <w:suppressAutoHyphens/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юридические лица, индивидуальные предприниматели и физические лица, в пользовании которых находятся помещения в многоквартирных домах. </w:t>
      </w:r>
    </w:p>
    <w:p w:rsidR="002157EA" w:rsidRPr="002157EA" w:rsidRDefault="002437C9" w:rsidP="002157EA">
      <w:pPr>
        <w:widowControl w:val="0"/>
        <w:suppressAutoHyphens/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2157EA" w:rsidRPr="002157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Главной задачей при осуществлении муниципального жилищного контроля является переориентация контрольной деятельности на объекты повышенного риска и усиление профилактической работы в отношении всех объектов контроля, обеспечивая приоритет проведения профилактики.</w:t>
      </w:r>
    </w:p>
    <w:p w:rsidR="002157EA" w:rsidRDefault="002437C9" w:rsidP="002157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2157EA" w:rsidRPr="002157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</w:t>
      </w:r>
      <w:r w:rsidR="002157EA" w:rsidRPr="002157EA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Перечень правовых актов и их отдельных частей (положений), содержащих обязательные требования, соблюдение которых оценивается   при проведении мероприятий по муниципальному жилищному контролю:</w:t>
      </w:r>
    </w:p>
    <w:p w:rsidR="002437C9" w:rsidRPr="002157EA" w:rsidRDefault="002437C9" w:rsidP="002157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2157EA" w:rsidRPr="002157EA" w:rsidRDefault="002157EA" w:rsidP="00DC2039">
      <w:pPr>
        <w:numPr>
          <w:ilvl w:val="0"/>
          <w:numId w:val="16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kern w:val="144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kern w:val="144"/>
          <w:sz w:val="24"/>
          <w:szCs w:val="24"/>
          <w:lang w:eastAsia="ru-RU"/>
        </w:rPr>
        <w:t>Жилищный кодекс Российской Федерации;</w:t>
      </w:r>
    </w:p>
    <w:p w:rsidR="002157EA" w:rsidRPr="002157EA" w:rsidRDefault="002157EA" w:rsidP="00DC2039">
      <w:pPr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kern w:val="144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kern w:val="144"/>
          <w:sz w:val="24"/>
          <w:szCs w:val="24"/>
          <w:lang w:eastAsia="ru-RU"/>
        </w:rPr>
        <w:t>Гражданский кодекс Российской Федерации (часть первая);</w:t>
      </w:r>
    </w:p>
    <w:p w:rsidR="002157EA" w:rsidRPr="002157EA" w:rsidRDefault="002157EA" w:rsidP="00DC2039">
      <w:pPr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kern w:val="144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kern w:val="144"/>
          <w:sz w:val="24"/>
          <w:szCs w:val="24"/>
          <w:lang w:eastAsia="ru-RU"/>
        </w:rPr>
        <w:t xml:space="preserve">Федеральный закон от 31 июля 2020 года № 248-ФЗ </w:t>
      </w:r>
      <w:r w:rsidRPr="002157EA">
        <w:rPr>
          <w:rFonts w:ascii="Times New Roman" w:eastAsia="Times New Roman" w:hAnsi="Times New Roman" w:cs="Times New Roman"/>
          <w:kern w:val="144"/>
          <w:sz w:val="24"/>
          <w:szCs w:val="24"/>
          <w:lang w:eastAsia="ru-RU"/>
        </w:rPr>
        <w:br/>
        <w:t>«О государственном контроле (надзоре) и муниципальном контроле в Российской Федерации» (далее – Федеральный закон № 248-ФЗ);</w:t>
      </w:r>
    </w:p>
    <w:p w:rsidR="002157EA" w:rsidRPr="002157EA" w:rsidRDefault="002157EA" w:rsidP="00DC2039">
      <w:pPr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kern w:val="144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kern w:val="144"/>
          <w:sz w:val="24"/>
          <w:szCs w:val="24"/>
          <w:lang w:eastAsia="ru-RU"/>
        </w:rPr>
        <w:t>постановление Правительства Российской Федерации</w:t>
      </w:r>
      <w:r w:rsidRPr="002157EA">
        <w:rPr>
          <w:rFonts w:ascii="Times New Roman" w:eastAsia="Times New Roman" w:hAnsi="Times New Roman" w:cs="Times New Roman"/>
          <w:kern w:val="144"/>
          <w:sz w:val="24"/>
          <w:szCs w:val="24"/>
          <w:lang w:eastAsia="ru-RU"/>
        </w:rPr>
        <w:br/>
        <w:t>от 15 мая 2013 года № 416 «О Порядке осуществления деятельности по управлению многоквартирными домами»;</w:t>
      </w:r>
    </w:p>
    <w:p w:rsidR="002157EA" w:rsidRPr="002157EA" w:rsidRDefault="002157EA" w:rsidP="00DC2039">
      <w:pPr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kern w:val="144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kern w:val="144"/>
          <w:sz w:val="24"/>
          <w:szCs w:val="24"/>
          <w:lang w:eastAsia="ru-RU"/>
        </w:rPr>
        <w:t xml:space="preserve">постановление Правительства Российской Федерации </w:t>
      </w:r>
      <w:r w:rsidRPr="002157EA">
        <w:rPr>
          <w:rFonts w:ascii="Times New Roman" w:eastAsia="Times New Roman" w:hAnsi="Times New Roman" w:cs="Times New Roman"/>
          <w:kern w:val="144"/>
          <w:sz w:val="24"/>
          <w:szCs w:val="24"/>
          <w:lang w:eastAsia="ru-RU"/>
        </w:rPr>
        <w:br/>
        <w:t xml:space="preserve">от 3 апреля 2013 года № 290 «О минимальном перечне услуг и работ, необходимых для </w:t>
      </w:r>
      <w:r w:rsidRPr="002157EA">
        <w:rPr>
          <w:rFonts w:ascii="Times New Roman" w:eastAsia="Times New Roman" w:hAnsi="Times New Roman" w:cs="Times New Roman"/>
          <w:kern w:val="144"/>
          <w:sz w:val="24"/>
          <w:szCs w:val="24"/>
          <w:lang w:eastAsia="ru-RU"/>
        </w:rPr>
        <w:lastRenderedPageBreak/>
        <w:t>обеспечения надлежащего содержания общего имущества в многоквартирном доме, и порядке их оказания и выполнения»;</w:t>
      </w:r>
    </w:p>
    <w:p w:rsidR="002157EA" w:rsidRPr="002157EA" w:rsidRDefault="002157EA" w:rsidP="00DC2039">
      <w:pPr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kern w:val="144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kern w:val="144"/>
          <w:sz w:val="24"/>
          <w:szCs w:val="24"/>
          <w:lang w:eastAsia="ru-RU"/>
        </w:rPr>
        <w:t>постановление Правительства Российской Федерации</w:t>
      </w:r>
      <w:r w:rsidRPr="002157EA">
        <w:rPr>
          <w:rFonts w:ascii="Times New Roman" w:eastAsia="Times New Roman" w:hAnsi="Times New Roman" w:cs="Times New Roman"/>
          <w:kern w:val="144"/>
          <w:sz w:val="24"/>
          <w:szCs w:val="24"/>
          <w:lang w:eastAsia="ru-RU"/>
        </w:rPr>
        <w:br/>
        <w:t>от 21 января 2006 года № 25 «Об утверждении Правил пользования жилыми помещениями»;</w:t>
      </w:r>
    </w:p>
    <w:p w:rsidR="002157EA" w:rsidRPr="002157EA" w:rsidRDefault="002157EA" w:rsidP="00DC2039">
      <w:pPr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kern w:val="144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kern w:val="144"/>
          <w:sz w:val="24"/>
          <w:szCs w:val="24"/>
          <w:lang w:eastAsia="ru-RU"/>
        </w:rPr>
        <w:t>постановление Правительства Российской Федерации</w:t>
      </w:r>
      <w:r w:rsidRPr="002157EA">
        <w:rPr>
          <w:rFonts w:ascii="Times New Roman" w:eastAsia="Times New Roman" w:hAnsi="Times New Roman" w:cs="Times New Roman"/>
          <w:kern w:val="144"/>
          <w:sz w:val="24"/>
          <w:szCs w:val="24"/>
          <w:lang w:eastAsia="ru-RU"/>
        </w:rPr>
        <w:br/>
        <w:t>от 28 января 2006 года № 47 «Об утверждении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домом»;</w:t>
      </w:r>
    </w:p>
    <w:p w:rsidR="002157EA" w:rsidRPr="002157EA" w:rsidRDefault="002157EA" w:rsidP="00DC2039">
      <w:pPr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kern w:val="144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kern w:val="144"/>
          <w:sz w:val="24"/>
          <w:szCs w:val="24"/>
          <w:lang w:eastAsia="ru-RU"/>
        </w:rPr>
        <w:t>постановление Правительства Российской Федерации</w:t>
      </w:r>
      <w:r w:rsidRPr="002157EA">
        <w:rPr>
          <w:rFonts w:ascii="Times New Roman" w:eastAsia="Times New Roman" w:hAnsi="Times New Roman" w:cs="Times New Roman"/>
          <w:kern w:val="144"/>
          <w:sz w:val="24"/>
          <w:szCs w:val="24"/>
          <w:lang w:eastAsia="ru-RU"/>
        </w:rPr>
        <w:br/>
        <w:t xml:space="preserve"> от 6 мая 2011 года № 354 «О предоставлении коммунальных услуг собственникам и пользователям помещений в многоквартирных домах и жилых домов»;</w:t>
      </w:r>
    </w:p>
    <w:p w:rsidR="002157EA" w:rsidRPr="002157EA" w:rsidRDefault="002157EA" w:rsidP="00DC2039">
      <w:pPr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kern w:val="144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kern w:val="144"/>
          <w:sz w:val="24"/>
          <w:szCs w:val="24"/>
          <w:lang w:eastAsia="ru-RU"/>
        </w:rPr>
        <w:t>постановление Правительства Российской Федерации</w:t>
      </w:r>
      <w:r w:rsidRPr="002157EA">
        <w:rPr>
          <w:rFonts w:ascii="Times New Roman" w:eastAsia="Times New Roman" w:hAnsi="Times New Roman" w:cs="Times New Roman"/>
          <w:kern w:val="144"/>
          <w:sz w:val="24"/>
          <w:szCs w:val="24"/>
          <w:lang w:eastAsia="ru-RU"/>
        </w:rPr>
        <w:br/>
        <w:t>от 13 августа 2006 года № 491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продолжительность»;</w:t>
      </w:r>
    </w:p>
    <w:p w:rsidR="002157EA" w:rsidRPr="002157EA" w:rsidRDefault="002157EA" w:rsidP="00DC2039">
      <w:pPr>
        <w:numPr>
          <w:ilvl w:val="0"/>
          <w:numId w:val="16"/>
        </w:numPr>
        <w:tabs>
          <w:tab w:val="left" w:pos="851"/>
          <w:tab w:val="left" w:pos="1276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kern w:val="144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kern w:val="144"/>
          <w:sz w:val="24"/>
          <w:szCs w:val="24"/>
          <w:lang w:eastAsia="ru-RU"/>
        </w:rPr>
        <w:t xml:space="preserve">постановление Государственного комитета Российской Федерации по строительству и жилищно-коммунальному комплексу </w:t>
      </w:r>
      <w:r w:rsidRPr="002157EA">
        <w:rPr>
          <w:rFonts w:ascii="Times New Roman" w:eastAsia="Times New Roman" w:hAnsi="Times New Roman" w:cs="Times New Roman"/>
          <w:kern w:val="144"/>
          <w:sz w:val="24"/>
          <w:szCs w:val="24"/>
          <w:lang w:eastAsia="ru-RU"/>
        </w:rPr>
        <w:br/>
        <w:t>от 27 сентября 2003 года № 170 «Об утверждении Правил и норм технической эксплуатации жилищного фонда»;</w:t>
      </w:r>
    </w:p>
    <w:p w:rsidR="002157EA" w:rsidRPr="002157EA" w:rsidRDefault="00DC2039" w:rsidP="002157EA">
      <w:pPr>
        <w:widowControl w:val="0"/>
        <w:suppressAutoHyphens/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2157EA" w:rsidRPr="002157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В целях предупреждения нарушений контролируемыми лицами обязательных требований, требований, установленных муниципальными правовыми актами в сфере муниципального жилищного контроля, устранения причин, факторов и условий, способствующих указанным нарушениям, администрацией Магистральнинского муниципального </w:t>
      </w:r>
      <w:proofErr w:type="gramStart"/>
      <w:r w:rsidR="002157EA" w:rsidRPr="002157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образования  давались</w:t>
      </w:r>
      <w:proofErr w:type="gramEnd"/>
      <w:r w:rsidR="002157EA" w:rsidRPr="002157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консультации в ходе личных приемов, рейдовых осмотров территорий, а также посредством телефонной связи и письменных ответов на обращения.</w:t>
      </w:r>
    </w:p>
    <w:p w:rsidR="002157EA" w:rsidRPr="002157EA" w:rsidRDefault="00DC2039" w:rsidP="002157EA">
      <w:pPr>
        <w:widowControl w:val="0"/>
        <w:suppressAutoHyphens/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2157EA" w:rsidRPr="002157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связи с эпидемиологической ситуацией и ограничительными мероприятиями были внесены коррективы в части проведения публичных мероприятий. Данные мероприятия преимущественно проводились с использованием электронной, телефонной связи и различных мессенджеров.</w:t>
      </w:r>
    </w:p>
    <w:p w:rsidR="002157EA" w:rsidRPr="002157EA" w:rsidRDefault="002157EA" w:rsidP="002157EA">
      <w:pPr>
        <w:widowControl w:val="0"/>
        <w:suppressAutoHyphens/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157EA" w:rsidRPr="002157EA" w:rsidRDefault="002157EA" w:rsidP="002157EA">
      <w:pPr>
        <w:widowControl w:val="0"/>
        <w:suppressAutoHyphens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 2. Цели и задачи настоящей Программы</w:t>
      </w:r>
    </w:p>
    <w:p w:rsidR="002157EA" w:rsidRPr="002157EA" w:rsidRDefault="002157EA" w:rsidP="002157EA">
      <w:pPr>
        <w:widowControl w:val="0"/>
        <w:suppressAutoHyphens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157EA" w:rsidRPr="002157EA" w:rsidRDefault="002157EA" w:rsidP="002157EA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7. Цели настоящей Программы:</w:t>
      </w:r>
    </w:p>
    <w:p w:rsidR="002157EA" w:rsidRPr="002157EA" w:rsidRDefault="002157EA" w:rsidP="002157EA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стимулирование добросовестного соблюдения обязательных требований всеми контролируемыми лицами;</w:t>
      </w:r>
    </w:p>
    <w:p w:rsidR="002157EA" w:rsidRPr="002157EA" w:rsidRDefault="002157EA" w:rsidP="002157EA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устранение условий, причин и факторов, способных привести                        к нарушениям обязательных требований и (или) причинению вреда (ущерба) охраняемым законом ценностям;</w:t>
      </w:r>
    </w:p>
    <w:p w:rsidR="002157EA" w:rsidRPr="002157EA" w:rsidRDefault="002157EA" w:rsidP="002157EA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создание условий для доведения обязательных требований                          до контролируемых лиц, повышение информированности о способах                          их соблюдения.</w:t>
      </w:r>
    </w:p>
    <w:p w:rsidR="002157EA" w:rsidRPr="002157EA" w:rsidRDefault="00B924A3" w:rsidP="002157EA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2157EA" w:rsidRPr="002157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Задачи настоящей Программы:</w:t>
      </w:r>
    </w:p>
    <w:p w:rsidR="002157EA" w:rsidRPr="002157EA" w:rsidRDefault="002157EA" w:rsidP="002157EA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выявление причин, факторов и условий, способствующих нарушению обязательных требований жилищного законодательства, определение способов устранения или снижения рисков их возникновения;</w:t>
      </w:r>
    </w:p>
    <w:p w:rsidR="002157EA" w:rsidRPr="002157EA" w:rsidRDefault="002157EA" w:rsidP="002157EA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формирование единого понимания обязательных требований жилищного законодательства у всех участников муниципального жилищного контроля;</w:t>
      </w:r>
    </w:p>
    <w:p w:rsidR="002157EA" w:rsidRPr="002157EA" w:rsidRDefault="002157EA" w:rsidP="002157EA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повышение уровня правовой грамотности контролируемых лиц, в том числе путем обеспечения доступности информации об обязательных требованиях жилищного законодательства и необходимых мерах по их исполнению.</w:t>
      </w:r>
    </w:p>
    <w:p w:rsidR="002157EA" w:rsidRPr="002157EA" w:rsidRDefault="002157EA" w:rsidP="002157E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</w:pPr>
    </w:p>
    <w:p w:rsidR="002157EA" w:rsidRPr="002157EA" w:rsidRDefault="002157EA" w:rsidP="002157EA">
      <w:pPr>
        <w:widowControl w:val="0"/>
        <w:suppressAutoHyphens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 3. Перечень профилактических мероприятий,</w:t>
      </w:r>
    </w:p>
    <w:p w:rsidR="002157EA" w:rsidRPr="002157EA" w:rsidRDefault="002157EA" w:rsidP="002157EA">
      <w:pPr>
        <w:widowControl w:val="0"/>
        <w:suppressAutoHyphens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сроки (периодичность) их проведения</w:t>
      </w:r>
    </w:p>
    <w:p w:rsidR="002157EA" w:rsidRPr="002157EA" w:rsidRDefault="002157EA" w:rsidP="002157EA">
      <w:pPr>
        <w:widowControl w:val="0"/>
        <w:suppressAutoHyphens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157EA" w:rsidRPr="002157EA" w:rsidRDefault="002157EA" w:rsidP="002157EA">
      <w:p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157E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lastRenderedPageBreak/>
        <w:tab/>
        <w:t xml:space="preserve">9. В соответствии с </w:t>
      </w:r>
      <w:r w:rsidRPr="002157EA">
        <w:rPr>
          <w:rFonts w:ascii="Times New Roman" w:hAnsi="Times New Roman" w:cs="Times New Roman"/>
          <w:sz w:val="24"/>
          <w:szCs w:val="24"/>
        </w:rPr>
        <w:t xml:space="preserve">Положением о муниципальном жилищном контроле в </w:t>
      </w:r>
      <w:proofErr w:type="spellStart"/>
      <w:r w:rsidRPr="002157EA">
        <w:rPr>
          <w:rFonts w:ascii="Times New Roman" w:hAnsi="Times New Roman" w:cs="Times New Roman"/>
          <w:sz w:val="24"/>
          <w:szCs w:val="24"/>
        </w:rPr>
        <w:t>Магистральнинском</w:t>
      </w:r>
      <w:proofErr w:type="spellEnd"/>
      <w:r w:rsidRPr="002157EA">
        <w:rPr>
          <w:rFonts w:ascii="Times New Roman" w:hAnsi="Times New Roman" w:cs="Times New Roman"/>
          <w:sz w:val="24"/>
          <w:szCs w:val="24"/>
        </w:rPr>
        <w:t xml:space="preserve"> муниципальном образовании, утвержденное решением Думы Магистральнинского городского поселения</w:t>
      </w:r>
      <w:r w:rsidRPr="002157E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, проводятся следующие профилактические мероприятия: </w:t>
      </w:r>
    </w:p>
    <w:p w:rsidR="002157EA" w:rsidRPr="002157EA" w:rsidRDefault="002157EA" w:rsidP="002157EA">
      <w:p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157E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1) информирование;</w:t>
      </w:r>
    </w:p>
    <w:p w:rsidR="002157EA" w:rsidRPr="002157EA" w:rsidRDefault="002157EA" w:rsidP="002157EA">
      <w:p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157E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2) консультирование;</w:t>
      </w:r>
    </w:p>
    <w:p w:rsidR="002157EA" w:rsidRPr="002157EA" w:rsidRDefault="002157EA" w:rsidP="002157EA">
      <w:p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157E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3) объявление предостережения.</w:t>
      </w:r>
    </w:p>
    <w:p w:rsidR="002157EA" w:rsidRPr="002157EA" w:rsidRDefault="00B924A3" w:rsidP="002157EA">
      <w:p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</w:r>
      <w:r w:rsidR="002157EA" w:rsidRPr="002157E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10. Перечень профилактических мероприятий с указанием сроков (периодичности) их проведения, ответственных за их осуществление указаны в Приложении к настоящей Программе.</w:t>
      </w:r>
    </w:p>
    <w:p w:rsidR="002157EA" w:rsidRPr="002157EA" w:rsidRDefault="002157EA" w:rsidP="002157EA">
      <w:pPr>
        <w:widowControl w:val="0"/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157EA" w:rsidRPr="002157EA" w:rsidRDefault="002157EA" w:rsidP="002157EA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 4. Показатели результативности и эффективности программы профилактики рисков причинения вреда</w:t>
      </w:r>
    </w:p>
    <w:p w:rsidR="002157EA" w:rsidRPr="002157EA" w:rsidRDefault="002157EA" w:rsidP="002157EA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157EA" w:rsidRPr="002157EA" w:rsidRDefault="00B924A3" w:rsidP="002157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2157EA" w:rsidRPr="002157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 Для оценки результативности и эффективности настоящей Программы устанавливаются следующие показатели результативности и эффективности:</w:t>
      </w:r>
    </w:p>
    <w:p w:rsidR="002157EA" w:rsidRPr="002157EA" w:rsidRDefault="002157EA" w:rsidP="002157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доля нарушений, выявленных в ходе проведения контрольных мероприятий, от общего числа контрольных мероприятий, осуществленных в отношении контролируемых лиц – %.</w:t>
      </w:r>
    </w:p>
    <w:p w:rsidR="002157EA" w:rsidRPr="002157EA" w:rsidRDefault="002157EA" w:rsidP="002157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</w:t>
      </w:r>
    </w:p>
    <w:p w:rsidR="002157EA" w:rsidRPr="002157EA" w:rsidRDefault="002157EA" w:rsidP="002157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доля профилактических мероприятий в объеме контрольных мероприятий - %.</w:t>
      </w:r>
    </w:p>
    <w:p w:rsidR="002157EA" w:rsidRPr="002157EA" w:rsidRDefault="002157EA" w:rsidP="002157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показателя;</w:t>
      </w:r>
    </w:p>
    <w:p w:rsidR="002157EA" w:rsidRPr="002157EA" w:rsidRDefault="002157EA" w:rsidP="002157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доля контролируемых лиц, которым направлены предостережения о недопустимости нарушения требований законодательства - %;</w:t>
      </w:r>
    </w:p>
    <w:p w:rsidR="002157EA" w:rsidRPr="002157EA" w:rsidRDefault="002157EA" w:rsidP="002157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57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полнота информации, размещенной на официальном сайте администрации города Иркутска в соответствии со статьей 46 Федерального закона № 248-ФЗ - %.</w:t>
      </w:r>
    </w:p>
    <w:p w:rsidR="002157EA" w:rsidRPr="002157EA" w:rsidRDefault="00B924A3" w:rsidP="002157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2157EA" w:rsidRPr="002157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 Сведения о достижении показателей результативности и эффективности настоящей Программы включаются администрацией города Иркутска в состав доклада о муниципальном жилищном контроле в соответствии со статьей 30 Федерального закона № 248-ФЗ.</w:t>
      </w:r>
    </w:p>
    <w:p w:rsidR="002157EA" w:rsidRPr="002157EA" w:rsidRDefault="002157EA" w:rsidP="002157EA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2157EA" w:rsidRPr="002157EA" w:rsidRDefault="002157EA" w:rsidP="002157EA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2157EA" w:rsidRPr="002157EA" w:rsidRDefault="002157EA" w:rsidP="002157EA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2157EA" w:rsidRPr="002157EA" w:rsidRDefault="002157EA" w:rsidP="002157EA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2157EA" w:rsidRDefault="002157EA" w:rsidP="002157EA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511567" w:rsidRDefault="00511567" w:rsidP="002157EA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2157EA" w:rsidRPr="002157EA" w:rsidRDefault="002157EA" w:rsidP="002157EA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157EA" w:rsidRPr="002157EA" w:rsidRDefault="002157EA" w:rsidP="00511567">
      <w:pPr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157E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Приложение 1 </w:t>
      </w:r>
    </w:p>
    <w:p w:rsidR="002157EA" w:rsidRPr="002157EA" w:rsidRDefault="002157EA" w:rsidP="00511567">
      <w:pPr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157E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 Программе профилактики рисков причинения вреда (ущерба) охраняемым законом ценностям по муниципальному жилищному контролю на территории Магистральнинского городского поселения Казачинско-Ленского района Иркутской </w:t>
      </w:r>
      <w:proofErr w:type="gramStart"/>
      <w:r w:rsidRPr="002157EA">
        <w:rPr>
          <w:rFonts w:ascii="Times New Roman" w:eastAsia="Times New Roman" w:hAnsi="Times New Roman" w:cs="Times New Roman"/>
          <w:sz w:val="24"/>
          <w:szCs w:val="24"/>
          <w:lang w:eastAsia="ar-SA"/>
        </w:rPr>
        <w:t>области  на</w:t>
      </w:r>
      <w:proofErr w:type="gramEnd"/>
      <w:r w:rsidRPr="002157E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2022 год</w:t>
      </w:r>
    </w:p>
    <w:p w:rsidR="002157EA" w:rsidRPr="002157EA" w:rsidRDefault="002157EA" w:rsidP="002157EA">
      <w:pPr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lang w:eastAsia="ar-SA"/>
        </w:rPr>
      </w:pPr>
    </w:p>
    <w:p w:rsidR="002157EA" w:rsidRPr="002157EA" w:rsidRDefault="002157EA" w:rsidP="002157EA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157EA" w:rsidRPr="002157EA" w:rsidRDefault="002157EA" w:rsidP="002157EA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2157E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ПЕРЕЧЕНЬ МЕРОПРИЯТИЙ ПО ПРОФИЛАКТИКЕ РИСКОВ ПРИЧИНЕНИЯ ВРЕДА (УЩЕРБА) ОХРАНЯЕМЫМ ЗАКОНОМ ЦЕННОСТЯМ ПО МУНИЦИПАЛЬНОМУ ЖИЛИЩНОМУ КОНТРОЛЮ НА ТЕРРИТОРИИ МАГИСТРАЛЬНИНСКОГО ГОРОДСКОГО ПОСЕЛЕНИЯ КАЗАЧИНСКО-ЛЕНСКОГО РАЙОНА ИРКУТСКОЙ ОБЛАСТИ </w:t>
      </w:r>
      <w:proofErr w:type="gramStart"/>
      <w:r w:rsidRPr="002157E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НА  2022</w:t>
      </w:r>
      <w:proofErr w:type="gramEnd"/>
      <w:r w:rsidRPr="002157E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 ГОД</w:t>
      </w:r>
    </w:p>
    <w:p w:rsidR="002157EA" w:rsidRPr="002157EA" w:rsidRDefault="002157EA" w:rsidP="002157EA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tbl>
      <w:tblPr>
        <w:tblStyle w:val="10"/>
        <w:tblW w:w="10490" w:type="dxa"/>
        <w:tblInd w:w="-714" w:type="dxa"/>
        <w:tblLook w:val="04A0" w:firstRow="1" w:lastRow="0" w:firstColumn="1" w:lastColumn="0" w:noHBand="0" w:noVBand="1"/>
      </w:tblPr>
      <w:tblGrid>
        <w:gridCol w:w="445"/>
        <w:gridCol w:w="2137"/>
        <w:gridCol w:w="5382"/>
        <w:gridCol w:w="2526"/>
      </w:tblGrid>
      <w:tr w:rsidR="002157EA" w:rsidRPr="002157EA" w:rsidTr="0082470B">
        <w:tc>
          <w:tcPr>
            <w:tcW w:w="303" w:type="dxa"/>
            <w:vAlign w:val="center"/>
          </w:tcPr>
          <w:p w:rsidR="002157EA" w:rsidRPr="002157EA" w:rsidRDefault="002157EA" w:rsidP="002157EA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2157E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№</w:t>
            </w:r>
          </w:p>
        </w:tc>
        <w:tc>
          <w:tcPr>
            <w:tcW w:w="2137" w:type="dxa"/>
            <w:vAlign w:val="center"/>
          </w:tcPr>
          <w:p w:rsidR="002157EA" w:rsidRPr="002157EA" w:rsidRDefault="002157EA" w:rsidP="002157EA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2157E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Вид мероприятия</w:t>
            </w:r>
          </w:p>
        </w:tc>
        <w:tc>
          <w:tcPr>
            <w:tcW w:w="5499" w:type="dxa"/>
            <w:vAlign w:val="center"/>
          </w:tcPr>
          <w:p w:rsidR="002157EA" w:rsidRPr="002157EA" w:rsidRDefault="002157EA" w:rsidP="002157EA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2157E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Форма мероприятия</w:t>
            </w:r>
          </w:p>
        </w:tc>
        <w:tc>
          <w:tcPr>
            <w:tcW w:w="2551" w:type="dxa"/>
            <w:vAlign w:val="center"/>
          </w:tcPr>
          <w:p w:rsidR="002157EA" w:rsidRPr="002157EA" w:rsidRDefault="002157EA" w:rsidP="002157EA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2157E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Срок (периодичность) проведения</w:t>
            </w:r>
          </w:p>
        </w:tc>
      </w:tr>
      <w:tr w:rsidR="002157EA" w:rsidRPr="002157EA" w:rsidTr="0082470B">
        <w:tc>
          <w:tcPr>
            <w:tcW w:w="303" w:type="dxa"/>
            <w:vMerge w:val="restart"/>
            <w:vAlign w:val="center"/>
          </w:tcPr>
          <w:p w:rsidR="002157EA" w:rsidRPr="002157EA" w:rsidRDefault="002157EA" w:rsidP="002157EA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2157E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lastRenderedPageBreak/>
              <w:t>1</w:t>
            </w:r>
          </w:p>
        </w:tc>
        <w:tc>
          <w:tcPr>
            <w:tcW w:w="2137" w:type="dxa"/>
            <w:vMerge w:val="restart"/>
            <w:vAlign w:val="center"/>
          </w:tcPr>
          <w:p w:rsidR="002157EA" w:rsidRPr="002157EA" w:rsidRDefault="002157EA" w:rsidP="002157EA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2157E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Информирование</w:t>
            </w:r>
          </w:p>
        </w:tc>
        <w:tc>
          <w:tcPr>
            <w:tcW w:w="5499" w:type="dxa"/>
            <w:vAlign w:val="center"/>
          </w:tcPr>
          <w:p w:rsidR="002157EA" w:rsidRPr="002157EA" w:rsidRDefault="002157EA" w:rsidP="002157EA">
            <w:pPr>
              <w:suppressAutoHyphens/>
              <w:autoSpaceDE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2157E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Проведение публичных мероприятий (собраний, совещаний, семинаров) с контролируемыми лицами в целях их информирования</w:t>
            </w:r>
          </w:p>
        </w:tc>
        <w:tc>
          <w:tcPr>
            <w:tcW w:w="2551" w:type="dxa"/>
            <w:vMerge w:val="restart"/>
            <w:vAlign w:val="center"/>
          </w:tcPr>
          <w:p w:rsidR="002157EA" w:rsidRPr="002157EA" w:rsidRDefault="002157EA" w:rsidP="002157EA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2157E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По мере необходимости</w:t>
            </w:r>
          </w:p>
        </w:tc>
      </w:tr>
      <w:tr w:rsidR="002157EA" w:rsidRPr="002157EA" w:rsidTr="0082470B">
        <w:tc>
          <w:tcPr>
            <w:tcW w:w="303" w:type="dxa"/>
            <w:vMerge/>
            <w:vAlign w:val="center"/>
          </w:tcPr>
          <w:p w:rsidR="002157EA" w:rsidRPr="002157EA" w:rsidRDefault="002157EA" w:rsidP="002157EA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137" w:type="dxa"/>
            <w:vMerge/>
            <w:vAlign w:val="center"/>
          </w:tcPr>
          <w:p w:rsidR="002157EA" w:rsidRPr="002157EA" w:rsidRDefault="002157EA" w:rsidP="002157EA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5499" w:type="dxa"/>
            <w:vAlign w:val="center"/>
          </w:tcPr>
          <w:p w:rsidR="002157EA" w:rsidRPr="002157EA" w:rsidRDefault="002157EA" w:rsidP="002157EA">
            <w:pPr>
              <w:suppressAutoHyphens/>
              <w:autoSpaceDE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2157E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Публикация на сайте руководств по соблюдению обязательных требований в сфере муниципального жилищного контроля</w:t>
            </w:r>
          </w:p>
        </w:tc>
        <w:tc>
          <w:tcPr>
            <w:tcW w:w="2551" w:type="dxa"/>
            <w:vMerge/>
            <w:vAlign w:val="center"/>
          </w:tcPr>
          <w:p w:rsidR="002157EA" w:rsidRPr="002157EA" w:rsidRDefault="002157EA" w:rsidP="002157EA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2157EA" w:rsidRPr="002157EA" w:rsidTr="0082470B">
        <w:tc>
          <w:tcPr>
            <w:tcW w:w="303" w:type="dxa"/>
            <w:vMerge/>
            <w:vAlign w:val="center"/>
          </w:tcPr>
          <w:p w:rsidR="002157EA" w:rsidRPr="002157EA" w:rsidRDefault="002157EA" w:rsidP="002157EA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137" w:type="dxa"/>
            <w:vMerge/>
            <w:vAlign w:val="center"/>
          </w:tcPr>
          <w:p w:rsidR="002157EA" w:rsidRPr="002157EA" w:rsidRDefault="002157EA" w:rsidP="002157EA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5499" w:type="dxa"/>
            <w:vAlign w:val="center"/>
          </w:tcPr>
          <w:p w:rsidR="002157EA" w:rsidRPr="002157EA" w:rsidRDefault="002157EA" w:rsidP="002157EA">
            <w:pPr>
              <w:suppressAutoHyphens/>
              <w:autoSpaceDE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2157E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Размещение и поддержание в актуальном состоянии на официальном сайте в сети «Интернет» информации</w:t>
            </w:r>
          </w:p>
        </w:tc>
        <w:tc>
          <w:tcPr>
            <w:tcW w:w="2551" w:type="dxa"/>
            <w:vMerge/>
            <w:vAlign w:val="center"/>
          </w:tcPr>
          <w:p w:rsidR="002157EA" w:rsidRPr="002157EA" w:rsidRDefault="002157EA" w:rsidP="002157EA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2157EA" w:rsidRPr="002157EA" w:rsidTr="0082470B">
        <w:tc>
          <w:tcPr>
            <w:tcW w:w="303" w:type="dxa"/>
            <w:vAlign w:val="center"/>
          </w:tcPr>
          <w:p w:rsidR="002157EA" w:rsidRPr="002157EA" w:rsidRDefault="002157EA" w:rsidP="002157EA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2157E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137" w:type="dxa"/>
            <w:vAlign w:val="center"/>
          </w:tcPr>
          <w:p w:rsidR="002157EA" w:rsidRPr="002157EA" w:rsidRDefault="002157EA" w:rsidP="002157EA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2157E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Консультирование</w:t>
            </w:r>
          </w:p>
        </w:tc>
        <w:tc>
          <w:tcPr>
            <w:tcW w:w="5499" w:type="dxa"/>
            <w:vAlign w:val="center"/>
          </w:tcPr>
          <w:p w:rsidR="002157EA" w:rsidRPr="002157EA" w:rsidRDefault="002157EA" w:rsidP="002157EA">
            <w:pPr>
              <w:suppressAutoHyphens/>
              <w:autoSpaceDE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2157E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Консультирование контролируемых лиц и их представителей по вопросам, связанным с организацией и осуществлением муниципального жилищного контроля:</w:t>
            </w:r>
          </w:p>
          <w:p w:rsidR="002157EA" w:rsidRPr="002157EA" w:rsidRDefault="002157EA" w:rsidP="002157EA">
            <w:pPr>
              <w:suppressAutoHyphens/>
              <w:autoSpaceDE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2157E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1) разъяснение положений нормативных правовых актов, регламентирующих порядок осуществления муниципального контроля и содержащих обязательные требования;</w:t>
            </w:r>
          </w:p>
          <w:p w:rsidR="002157EA" w:rsidRPr="002157EA" w:rsidRDefault="002157EA" w:rsidP="002157EA">
            <w:pPr>
              <w:suppressAutoHyphens/>
              <w:autoSpaceDE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2157E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2) порядок проведения контрольных мероприятий;</w:t>
            </w:r>
          </w:p>
          <w:p w:rsidR="002157EA" w:rsidRPr="002157EA" w:rsidRDefault="002157EA" w:rsidP="002157EA">
            <w:pPr>
              <w:suppressAutoHyphens/>
              <w:autoSpaceDE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2157E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3) порядок осуществления профилактических мероприятий;</w:t>
            </w:r>
          </w:p>
          <w:p w:rsidR="002157EA" w:rsidRPr="002157EA" w:rsidRDefault="002157EA" w:rsidP="002157EA">
            <w:pPr>
              <w:suppressAutoHyphens/>
              <w:autoSpaceDE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2157E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4) порядок принятия решений по итогам контрольных мероприятий.</w:t>
            </w:r>
          </w:p>
          <w:p w:rsidR="002157EA" w:rsidRPr="002157EA" w:rsidRDefault="002157EA" w:rsidP="002157EA">
            <w:pPr>
              <w:suppressAutoHyphens/>
              <w:autoSpaceDE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2157E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Консультирование осуществляется в часы работы органа муниципального жилищного контроля посредством:</w:t>
            </w:r>
          </w:p>
          <w:p w:rsidR="002157EA" w:rsidRPr="002157EA" w:rsidRDefault="002157EA" w:rsidP="002157EA">
            <w:pPr>
              <w:suppressAutoHyphens/>
              <w:autoSpaceDE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2157E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1) личного приема;</w:t>
            </w:r>
          </w:p>
          <w:p w:rsidR="002157EA" w:rsidRPr="002157EA" w:rsidRDefault="002157EA" w:rsidP="002157EA">
            <w:pPr>
              <w:suppressAutoHyphens/>
              <w:autoSpaceDE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2157E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2) телефонной связи;</w:t>
            </w:r>
          </w:p>
          <w:p w:rsidR="002157EA" w:rsidRPr="002157EA" w:rsidRDefault="002157EA" w:rsidP="002157EA">
            <w:pPr>
              <w:suppressAutoHyphens/>
              <w:autoSpaceDE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2157E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3) электронной почты;</w:t>
            </w:r>
          </w:p>
          <w:p w:rsidR="002157EA" w:rsidRPr="002157EA" w:rsidRDefault="002157EA" w:rsidP="002157EA">
            <w:pPr>
              <w:suppressAutoHyphens/>
              <w:autoSpaceDE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2157E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4) видео-конференц-связи;</w:t>
            </w:r>
          </w:p>
          <w:p w:rsidR="002157EA" w:rsidRPr="002157EA" w:rsidRDefault="002157EA" w:rsidP="002157EA">
            <w:pPr>
              <w:suppressAutoHyphens/>
              <w:autoSpaceDE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2157E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5) при получении письменного запроса - в письменной форме в порядке, установленном Федеральным законом </w:t>
            </w:r>
            <w:r w:rsidRPr="002157E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br/>
              <w:t xml:space="preserve">от 2 мая 2006 года № 59-ФЗ </w:t>
            </w:r>
            <w:r w:rsidRPr="002157E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br/>
              <w:t>«О порядке рассмотрения обращения граждан Российской Федерации», а также в ходе проведения профилактического мероприятия, контрольного мероприятия</w:t>
            </w:r>
          </w:p>
        </w:tc>
        <w:tc>
          <w:tcPr>
            <w:tcW w:w="2551" w:type="dxa"/>
            <w:vAlign w:val="center"/>
          </w:tcPr>
          <w:p w:rsidR="002157EA" w:rsidRPr="002157EA" w:rsidRDefault="002157EA" w:rsidP="002157EA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2157E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В течение года (при наличии оснований)</w:t>
            </w:r>
          </w:p>
        </w:tc>
      </w:tr>
    </w:tbl>
    <w:p w:rsidR="002157EA" w:rsidRPr="002157EA" w:rsidRDefault="002157EA" w:rsidP="002157EA">
      <w:pPr>
        <w:widowControl w:val="0"/>
        <w:autoSpaceDE w:val="0"/>
        <w:autoSpaceDN w:val="0"/>
        <w:adjustRightInd w:val="0"/>
        <w:spacing w:after="0" w:line="240" w:lineRule="auto"/>
        <w:ind w:right="-32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sectPr w:rsidR="002157EA" w:rsidRPr="002157EA" w:rsidSect="000B1491">
      <w:pgSz w:w="11906" w:h="16838"/>
      <w:pgMar w:top="851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02A88"/>
    <w:multiLevelType w:val="multilevel"/>
    <w:tmpl w:val="C24454C6"/>
    <w:lvl w:ilvl="0">
      <w:start w:val="11"/>
      <w:numFmt w:val="decimal"/>
      <w:lvlText w:val="%1."/>
      <w:lvlJc w:val="left"/>
      <w:pPr>
        <w:ind w:left="576" w:hanging="576"/>
      </w:pPr>
      <w:rPr>
        <w:rFonts w:asciiTheme="minorHAnsi" w:hAnsiTheme="minorHAnsi" w:cstheme="minorBidi" w:hint="default"/>
        <w:sz w:val="28"/>
      </w:rPr>
    </w:lvl>
    <w:lvl w:ilvl="1">
      <w:start w:val="1"/>
      <w:numFmt w:val="decimal"/>
      <w:lvlText w:val="%1.%2."/>
      <w:lvlJc w:val="left"/>
      <w:pPr>
        <w:ind w:left="1296" w:hanging="576"/>
      </w:pPr>
      <w:rPr>
        <w:rFonts w:asciiTheme="minorHAnsi" w:hAnsiTheme="minorHAnsi" w:cstheme="minorBidi" w:hint="default"/>
        <w:sz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Theme="minorHAnsi" w:hAnsiTheme="minorHAnsi" w:cstheme="minorBidi" w:hint="default"/>
        <w:sz w:val="2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Theme="minorHAnsi" w:hAnsiTheme="minorHAnsi" w:cstheme="minorBidi" w:hint="default"/>
        <w:sz w:val="2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Theme="minorHAnsi" w:hAnsiTheme="minorHAnsi" w:cstheme="minorBidi" w:hint="default"/>
        <w:sz w:val="2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Theme="minorHAnsi" w:hAnsiTheme="minorHAnsi" w:cstheme="minorBidi" w:hint="default"/>
        <w:sz w:val="28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Theme="minorHAnsi" w:hAnsiTheme="minorHAnsi" w:cstheme="minorBidi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Theme="minorHAnsi" w:hAnsiTheme="minorHAnsi" w:cstheme="minorBidi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Theme="minorHAnsi" w:hAnsiTheme="minorHAnsi" w:cstheme="minorBidi" w:hint="default"/>
        <w:sz w:val="28"/>
      </w:rPr>
    </w:lvl>
  </w:abstractNum>
  <w:abstractNum w:abstractNumId="1" w15:restartNumberingAfterBreak="0">
    <w:nsid w:val="191853FF"/>
    <w:multiLevelType w:val="hybridMultilevel"/>
    <w:tmpl w:val="50541B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4A1463"/>
    <w:multiLevelType w:val="hybridMultilevel"/>
    <w:tmpl w:val="5540FB66"/>
    <w:lvl w:ilvl="0" w:tplc="711827B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F3F7837"/>
    <w:multiLevelType w:val="multilevel"/>
    <w:tmpl w:val="2FB6A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C5299F"/>
    <w:multiLevelType w:val="hybridMultilevel"/>
    <w:tmpl w:val="EFB8F3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0D742F"/>
    <w:multiLevelType w:val="hybridMultilevel"/>
    <w:tmpl w:val="BF221AA0"/>
    <w:lvl w:ilvl="0" w:tplc="980A29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12A5E77"/>
    <w:multiLevelType w:val="multilevel"/>
    <w:tmpl w:val="75FEFA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34207BFB"/>
    <w:multiLevelType w:val="multilevel"/>
    <w:tmpl w:val="5A6A1D38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177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8" w15:restartNumberingAfterBreak="0">
    <w:nsid w:val="35A71551"/>
    <w:multiLevelType w:val="multilevel"/>
    <w:tmpl w:val="2FB6A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A4952CB"/>
    <w:multiLevelType w:val="hybridMultilevel"/>
    <w:tmpl w:val="DEFAD3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8E13C1"/>
    <w:multiLevelType w:val="hybridMultilevel"/>
    <w:tmpl w:val="6C50A878"/>
    <w:lvl w:ilvl="0" w:tplc="64EE5BA0">
      <w:start w:val="5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DE515E8"/>
    <w:multiLevelType w:val="hybridMultilevel"/>
    <w:tmpl w:val="EFB8F3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E04FF5"/>
    <w:multiLevelType w:val="hybridMultilevel"/>
    <w:tmpl w:val="646611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6B2876"/>
    <w:multiLevelType w:val="multilevel"/>
    <w:tmpl w:val="D9B22BA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107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9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1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3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5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7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9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1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30" w:hanging="180"/>
      </w:pPr>
    </w:lvl>
  </w:abstractNum>
  <w:abstractNum w:abstractNumId="14" w15:restartNumberingAfterBreak="0">
    <w:nsid w:val="6B126A2D"/>
    <w:multiLevelType w:val="hybridMultilevel"/>
    <w:tmpl w:val="1F7AF8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D74FDB"/>
    <w:multiLevelType w:val="multilevel"/>
    <w:tmpl w:val="BA90C560"/>
    <w:styleLink w:val="1ai"/>
    <w:lvl w:ilvl="0">
      <w:start w:val="1"/>
      <w:numFmt w:val="decimal"/>
      <w:lvlText w:val="%1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1">
      <w:start w:val="1"/>
      <w:numFmt w:val="russianLower"/>
      <w:lvlText w:val="%2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750477E8"/>
    <w:multiLevelType w:val="hybridMultilevel"/>
    <w:tmpl w:val="051C66A4"/>
    <w:lvl w:ilvl="0" w:tplc="0D8AA934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C0227A8"/>
    <w:multiLevelType w:val="multilevel"/>
    <w:tmpl w:val="32B4857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8" w15:restartNumberingAfterBreak="0">
    <w:nsid w:val="7CA343B1"/>
    <w:multiLevelType w:val="hybridMultilevel"/>
    <w:tmpl w:val="7954F14C"/>
    <w:lvl w:ilvl="0" w:tplc="AF24AE3C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11"/>
  </w:num>
  <w:num w:numId="3">
    <w:abstractNumId w:val="6"/>
  </w:num>
  <w:num w:numId="4">
    <w:abstractNumId w:val="4"/>
  </w:num>
  <w:num w:numId="5">
    <w:abstractNumId w:val="12"/>
  </w:num>
  <w:num w:numId="6">
    <w:abstractNumId w:val="14"/>
  </w:num>
  <w:num w:numId="7">
    <w:abstractNumId w:val="15"/>
  </w:num>
  <w:num w:numId="8">
    <w:abstractNumId w:val="8"/>
  </w:num>
  <w:num w:numId="9">
    <w:abstractNumId w:val="16"/>
  </w:num>
  <w:num w:numId="10">
    <w:abstractNumId w:val="1"/>
  </w:num>
  <w:num w:numId="11">
    <w:abstractNumId w:val="18"/>
  </w:num>
  <w:num w:numId="12">
    <w:abstractNumId w:val="2"/>
  </w:num>
  <w:num w:numId="13">
    <w:abstractNumId w:val="0"/>
  </w:num>
  <w:num w:numId="14">
    <w:abstractNumId w:val="13"/>
  </w:num>
  <w:num w:numId="15">
    <w:abstractNumId w:val="7"/>
  </w:num>
  <w:num w:numId="16">
    <w:abstractNumId w:val="9"/>
  </w:num>
  <w:num w:numId="17">
    <w:abstractNumId w:val="17"/>
  </w:num>
  <w:num w:numId="18">
    <w:abstractNumId w:val="5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7EA"/>
    <w:rsid w:val="00016EDB"/>
    <w:rsid w:val="000B1491"/>
    <w:rsid w:val="000D51FF"/>
    <w:rsid w:val="001A44A2"/>
    <w:rsid w:val="002157EA"/>
    <w:rsid w:val="002437C9"/>
    <w:rsid w:val="00256C0B"/>
    <w:rsid w:val="002D26E5"/>
    <w:rsid w:val="00352DF6"/>
    <w:rsid w:val="00443019"/>
    <w:rsid w:val="004F25B3"/>
    <w:rsid w:val="00511567"/>
    <w:rsid w:val="005773DF"/>
    <w:rsid w:val="005F7870"/>
    <w:rsid w:val="006417FE"/>
    <w:rsid w:val="007458B0"/>
    <w:rsid w:val="0082470B"/>
    <w:rsid w:val="00987FD4"/>
    <w:rsid w:val="00B924A3"/>
    <w:rsid w:val="00C107BF"/>
    <w:rsid w:val="00C76B2B"/>
    <w:rsid w:val="00C8461B"/>
    <w:rsid w:val="00DC2039"/>
    <w:rsid w:val="00DD1DBD"/>
    <w:rsid w:val="00DD33F9"/>
    <w:rsid w:val="00DD55F6"/>
    <w:rsid w:val="00E32CBF"/>
    <w:rsid w:val="00ED7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171A7"/>
  <w15:chartTrackingRefBased/>
  <w15:docId w15:val="{784973CB-C342-4A1C-AC6A-8714D3048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2157EA"/>
  </w:style>
  <w:style w:type="character" w:styleId="a3">
    <w:name w:val="Hyperlink"/>
    <w:basedOn w:val="a0"/>
    <w:unhideWhenUsed/>
    <w:rsid w:val="002157EA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2157EA"/>
    <w:pPr>
      <w:ind w:left="720"/>
      <w:contextualSpacing/>
    </w:pPr>
  </w:style>
  <w:style w:type="table" w:styleId="a5">
    <w:name w:val="Table Grid"/>
    <w:basedOn w:val="a1"/>
    <w:rsid w:val="002157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Стиль 13 пт"/>
    <w:semiHidden/>
    <w:rsid w:val="002157EA"/>
    <w:rPr>
      <w:rFonts w:ascii="Times New Roman" w:hAnsi="Times New Roman"/>
      <w:sz w:val="26"/>
    </w:rPr>
  </w:style>
  <w:style w:type="paragraph" w:styleId="a6">
    <w:name w:val="No Spacing"/>
    <w:uiPriority w:val="1"/>
    <w:qFormat/>
    <w:rsid w:val="002157E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2157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7">
    <w:name w:val="footer"/>
    <w:basedOn w:val="a"/>
    <w:link w:val="a8"/>
    <w:semiHidden/>
    <w:rsid w:val="002157E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semiHidden/>
    <w:rsid w:val="002157EA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styleId="1ai">
    <w:name w:val="Outline List 1"/>
    <w:basedOn w:val="a2"/>
    <w:semiHidden/>
    <w:rsid w:val="002157EA"/>
    <w:pPr>
      <w:numPr>
        <w:numId w:val="7"/>
      </w:numPr>
    </w:pPr>
  </w:style>
  <w:style w:type="paragraph" w:styleId="a9">
    <w:name w:val="footnote text"/>
    <w:basedOn w:val="a"/>
    <w:link w:val="aa"/>
    <w:rsid w:val="002157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rsid w:val="002157E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rsid w:val="002157EA"/>
    <w:rPr>
      <w:vertAlign w:val="superscript"/>
    </w:rPr>
  </w:style>
  <w:style w:type="paragraph" w:customStyle="1" w:styleId="ConsPlusNonformat">
    <w:name w:val="ConsPlusNonformat"/>
    <w:rsid w:val="002157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0">
    <w:name w:val="Сетка таблицы1"/>
    <w:basedOn w:val="a1"/>
    <w:next w:val="a5"/>
    <w:uiPriority w:val="59"/>
    <w:rsid w:val="002157EA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1"/>
    <w:basedOn w:val="a"/>
    <w:next w:val="a"/>
    <w:semiHidden/>
    <w:rsid w:val="002157EA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ffline/ref=B16599962591730E4BE18667DDBAF0D97B4CCE04D0BE27133C8C781C9C93A238F5D3A4547CB9C92B4B61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12</Pages>
  <Words>4459</Words>
  <Characters>25418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2</cp:revision>
  <dcterms:created xsi:type="dcterms:W3CDTF">2022-09-09T03:56:00Z</dcterms:created>
  <dcterms:modified xsi:type="dcterms:W3CDTF">2022-09-12T03:10:00Z</dcterms:modified>
</cp:coreProperties>
</file>