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bookmarkStart w:id="0" w:name="_GoBack"/>
      <w:bookmarkEnd w:id="0"/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12FFF708"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36FFD" w:rsidRPr="00D36FFD">
        <w:rPr>
          <w:u w:val="single"/>
        </w:rPr>
        <w:t xml:space="preserve"> </w:t>
      </w:r>
      <w:r w:rsidR="00AB6652">
        <w:rPr>
          <w:u w:val="single"/>
        </w:rPr>
        <w:t>03</w:t>
      </w:r>
      <w:r w:rsidR="00013B13">
        <w:rPr>
          <w:u w:val="single"/>
        </w:rPr>
        <w:t xml:space="preserve"> </w:t>
      </w:r>
      <w:r w:rsidR="00AB6652">
        <w:rPr>
          <w:u w:val="single"/>
        </w:rPr>
        <w:t>декабря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="00C30169" w:rsidRPr="00D36FFD">
        <w:rPr>
          <w:u w:val="single"/>
        </w:rPr>
        <w:t xml:space="preserve">г.  № </w:t>
      </w:r>
      <w:r w:rsidR="00AB6652">
        <w:rPr>
          <w:u w:val="single"/>
        </w:rPr>
        <w:t>336</w:t>
      </w:r>
      <w:r w:rsidR="00C30169"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302CFEE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AB6652">
        <w:rPr>
          <w:sz w:val="20"/>
          <w:szCs w:val="20"/>
        </w:rPr>
        <w:t>Решения о пред</w:t>
      </w:r>
      <w:r w:rsidR="00AB6652">
        <w:rPr>
          <w:sz w:val="20"/>
          <w:szCs w:val="20"/>
        </w:rPr>
        <w:t>о</w:t>
      </w:r>
      <w:r w:rsidR="00AB6652">
        <w:rPr>
          <w:sz w:val="20"/>
          <w:szCs w:val="20"/>
        </w:rPr>
        <w:t>ставлении разрешения на условно-разрешённый вид использования земельн</w:t>
      </w:r>
      <w:r w:rsidR="00AB6652">
        <w:rPr>
          <w:sz w:val="20"/>
          <w:szCs w:val="20"/>
        </w:rPr>
        <w:t>о</w:t>
      </w:r>
      <w:r w:rsidR="00AB6652">
        <w:rPr>
          <w:sz w:val="20"/>
          <w:szCs w:val="20"/>
        </w:rPr>
        <w:t>го участка</w:t>
      </w:r>
      <w:r w:rsidR="00477858" w:rsidRPr="00656E74">
        <w:rPr>
          <w:sz w:val="20"/>
          <w:szCs w:val="20"/>
        </w:rPr>
        <w:t>»</w:t>
      </w:r>
    </w:p>
    <w:p w14:paraId="7DD5F8F7" w14:textId="77777777" w:rsidR="00865CE5" w:rsidRDefault="00865CE5" w:rsidP="00477858">
      <w:pPr>
        <w:ind w:firstLine="708"/>
        <w:jc w:val="both"/>
      </w:pPr>
    </w:p>
    <w:p w14:paraId="515C1F2A" w14:textId="77777777" w:rsidR="00AB6652" w:rsidRDefault="00AB6652" w:rsidP="00AB6652">
      <w:pPr>
        <w:ind w:firstLine="708"/>
        <w:jc w:val="both"/>
      </w:pPr>
      <w:proofErr w:type="gramStart"/>
      <w: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>
        <w:t>о</w:t>
      </w:r>
      <w:r>
        <w:t>го строительства, руководствуясь ст. 39 Градостроительного кодекса Российской Федер</w:t>
      </w:r>
      <w:r>
        <w:t>а</w:t>
      </w:r>
      <w:r>
        <w:t>ции,  статьей 14 Федерального закона от 06 октября 2003 года № 131-ФЗ «Об общих принципах организации местного самоуправления в Российской Федерации», статьёй 24 «Правил землепользования и застройки Магистральнинского муниципального образов</w:t>
      </w:r>
      <w:r>
        <w:t>а</w:t>
      </w:r>
      <w:r>
        <w:t>ния», статьями 7, 24, 39, 47</w:t>
      </w:r>
      <w:proofErr w:type="gramEnd"/>
      <w:r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74E8C2F" w14:textId="04732B98" w:rsidR="00477858" w:rsidRPr="00B57042" w:rsidRDefault="00477858" w:rsidP="00477858">
      <w:pPr>
        <w:ind w:firstLine="708"/>
        <w:jc w:val="both"/>
      </w:pP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3B4CFF00" w14:textId="1B0A103E" w:rsidR="002449F2" w:rsidRPr="00AB6652" w:rsidRDefault="002449F2" w:rsidP="002449F2">
      <w:pPr>
        <w:pStyle w:val="1"/>
        <w:rPr>
          <w:color w:val="FF0000"/>
          <w:sz w:val="24"/>
          <w:szCs w:val="24"/>
        </w:rPr>
      </w:pPr>
      <w:r w:rsidRPr="00AB6652">
        <w:rPr>
          <w:sz w:val="24"/>
          <w:szCs w:val="24"/>
        </w:rPr>
        <w:t xml:space="preserve">Провести публичные слушания по проекту </w:t>
      </w:r>
      <w:r w:rsidR="00AB6652" w:rsidRPr="00AB6652">
        <w:rPr>
          <w:sz w:val="24"/>
          <w:szCs w:val="24"/>
        </w:rPr>
        <w:t>Решения о предоставлении разр</w:t>
      </w:r>
      <w:r w:rsidR="00AB6652" w:rsidRPr="00AB6652">
        <w:rPr>
          <w:sz w:val="24"/>
          <w:szCs w:val="24"/>
        </w:rPr>
        <w:t>е</w:t>
      </w:r>
      <w:r w:rsidR="00AB6652" w:rsidRPr="00AB6652">
        <w:rPr>
          <w:sz w:val="24"/>
          <w:szCs w:val="24"/>
        </w:rPr>
        <w:t xml:space="preserve">шения на условно-разрешённый вид использования земельного участка, расположенного по адресу: </w:t>
      </w:r>
      <w:proofErr w:type="gramStart"/>
      <w:r w:rsidR="00AB6652" w:rsidRPr="00AB6652">
        <w:rPr>
          <w:color w:val="000000"/>
          <w:sz w:val="24"/>
          <w:szCs w:val="24"/>
          <w:shd w:val="clear" w:color="auto" w:fill="FFFFFF"/>
        </w:rPr>
        <w:t>Иркутская область, Казачинско-Ленский район, пос. Магистральный, ул. Т</w:t>
      </w:r>
      <w:r w:rsidR="00AB6652" w:rsidRPr="00AB6652">
        <w:rPr>
          <w:color w:val="000000"/>
          <w:sz w:val="24"/>
          <w:szCs w:val="24"/>
          <w:shd w:val="clear" w:color="auto" w:fill="FFFFFF"/>
        </w:rPr>
        <w:t>а</w:t>
      </w:r>
      <w:r w:rsidR="00AB6652" w:rsidRPr="00AB6652">
        <w:rPr>
          <w:color w:val="000000"/>
          <w:sz w:val="24"/>
          <w:szCs w:val="24"/>
          <w:shd w:val="clear" w:color="auto" w:fill="FFFFFF"/>
        </w:rPr>
        <w:t>ганрогская, уч. 1</w:t>
      </w:r>
      <w:r w:rsidR="00AB6652" w:rsidRPr="00AB6652">
        <w:rPr>
          <w:sz w:val="24"/>
          <w:szCs w:val="24"/>
        </w:rPr>
        <w:t xml:space="preserve"> </w:t>
      </w:r>
      <w:r w:rsidRPr="00AB6652">
        <w:rPr>
          <w:sz w:val="24"/>
          <w:szCs w:val="24"/>
        </w:rPr>
        <w:t>(далее – публичные слушания).</w:t>
      </w:r>
      <w:proofErr w:type="gramEnd"/>
    </w:p>
    <w:p w14:paraId="13DF72BA" w14:textId="353AFFF6" w:rsidR="002449F2" w:rsidRPr="00FC2A9A" w:rsidRDefault="002449F2" w:rsidP="002449F2">
      <w:pPr>
        <w:pStyle w:val="1"/>
        <w:rPr>
          <w:sz w:val="24"/>
          <w:szCs w:val="24"/>
        </w:rPr>
      </w:pPr>
      <w:r w:rsidRPr="00AB6652">
        <w:rPr>
          <w:sz w:val="24"/>
          <w:szCs w:val="24"/>
        </w:rPr>
        <w:t>Организатором публичных слушаний является 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</w:t>
      </w:r>
      <w:r>
        <w:rPr>
          <w:sz w:val="24"/>
        </w:rPr>
        <w:t xml:space="preserve">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14:paraId="7E41073C" w14:textId="1064FD28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.1</w:t>
      </w:r>
      <w:r w:rsidR="00AB6652">
        <w:rPr>
          <w:sz w:val="24"/>
          <w:szCs w:val="24"/>
        </w:rPr>
        <w:t>2</w:t>
      </w:r>
      <w:r>
        <w:rPr>
          <w:sz w:val="24"/>
          <w:szCs w:val="24"/>
        </w:rPr>
        <w:t>.2020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>
        <w:rPr>
          <w:sz w:val="24"/>
          <w:szCs w:val="24"/>
        </w:rPr>
        <w:t>1.202</w:t>
      </w:r>
      <w:r w:rsidR="00AB6652">
        <w:rPr>
          <w:sz w:val="24"/>
          <w:szCs w:val="24"/>
        </w:rPr>
        <w:t>1г</w:t>
      </w:r>
      <w:proofErr w:type="gramStart"/>
      <w:r w:rsidR="00AB6652">
        <w:rPr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</w:p>
    <w:p w14:paraId="1FBF7572" w14:textId="210975D0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.1</w:t>
      </w:r>
      <w:r w:rsidR="00AB6652">
        <w:rPr>
          <w:sz w:val="24"/>
          <w:szCs w:val="24"/>
        </w:rPr>
        <w:t>2</w:t>
      </w:r>
      <w:r>
        <w:rPr>
          <w:sz w:val="24"/>
          <w:szCs w:val="24"/>
        </w:rPr>
        <w:t>.2020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>
        <w:rPr>
          <w:sz w:val="24"/>
          <w:szCs w:val="24"/>
        </w:rPr>
        <w:t>1.202</w:t>
      </w:r>
      <w:r w:rsidR="00AB6652">
        <w:rPr>
          <w:sz w:val="24"/>
          <w:szCs w:val="24"/>
        </w:rPr>
        <w:t>1г.</w:t>
      </w:r>
      <w:r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</w:t>
      </w:r>
      <w:r w:rsidRPr="00C02CFA">
        <w:rPr>
          <w:sz w:val="24"/>
          <w:szCs w:val="24"/>
        </w:rPr>
        <w:t>и</w:t>
      </w:r>
      <w:r w:rsidRPr="00C02CFA">
        <w:rPr>
          <w:sz w:val="24"/>
          <w:szCs w:val="24"/>
        </w:rPr>
        <w:t xml:space="preserve">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14:paraId="0F095894" w14:textId="7D7A3AAC"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Pr="003D1A0A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Pr="003D1A0A">
        <w:rPr>
          <w:sz w:val="24"/>
          <w:szCs w:val="24"/>
        </w:rPr>
        <w:t xml:space="preserve">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01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AB6652">
        <w:rPr>
          <w:sz w:val="24"/>
          <w:szCs w:val="24"/>
        </w:rPr>
        <w:t>1г.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lastRenderedPageBreak/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№2</w:t>
      </w:r>
      <w:r w:rsidRPr="0063013C">
        <w:rPr>
          <w:sz w:val="24"/>
          <w:szCs w:val="24"/>
        </w:rPr>
        <w:t>.</w:t>
      </w:r>
    </w:p>
    <w:p w14:paraId="7497E826" w14:textId="77777777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14:paraId="02B1F777" w14:textId="77777777"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14:paraId="454C2209" w14:textId="77777777"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14:paraId="14C287A3" w14:textId="442099DD"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.1</w:t>
      </w:r>
      <w:r w:rsidR="00AB6652">
        <w:rPr>
          <w:sz w:val="24"/>
          <w:szCs w:val="24"/>
        </w:rPr>
        <w:t>2</w:t>
      </w:r>
      <w:r>
        <w:rPr>
          <w:sz w:val="24"/>
          <w:szCs w:val="24"/>
        </w:rPr>
        <w:t>.2020</w:t>
      </w:r>
      <w:r w:rsidR="00AB6652">
        <w:rPr>
          <w:sz w:val="24"/>
          <w:szCs w:val="24"/>
        </w:rPr>
        <w:t>г.</w:t>
      </w:r>
      <w:r>
        <w:rPr>
          <w:sz w:val="24"/>
          <w:szCs w:val="24"/>
        </w:rPr>
        <w:t xml:space="preserve"> по </w:t>
      </w:r>
      <w:r w:rsidR="00AB6652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AB6652">
        <w:rPr>
          <w:sz w:val="24"/>
          <w:szCs w:val="24"/>
        </w:rPr>
        <w:t>0</w:t>
      </w:r>
      <w:r>
        <w:rPr>
          <w:sz w:val="24"/>
          <w:szCs w:val="24"/>
        </w:rPr>
        <w:t>1.202</w:t>
      </w:r>
      <w:r w:rsidR="00AB6652">
        <w:rPr>
          <w:sz w:val="24"/>
          <w:szCs w:val="24"/>
        </w:rPr>
        <w:t>1г.</w:t>
      </w:r>
      <w:r>
        <w:rPr>
          <w:sz w:val="24"/>
          <w:szCs w:val="24"/>
        </w:rPr>
        <w:t>:</w:t>
      </w:r>
    </w:p>
    <w:p w14:paraId="05DA2CD2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14:paraId="0491BC36" w14:textId="77777777"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14:paraId="65EE1119" w14:textId="6FEEE424"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14:paraId="53B8812D" w14:textId="1F3E7CF8" w:rsidR="006D7C0C" w:rsidRPr="00B57042" w:rsidRDefault="006D7C0C" w:rsidP="002449F2">
      <w:pPr>
        <w:ind w:firstLine="720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47364FF5" w:rsidR="00D0204A" w:rsidRPr="00B57042" w:rsidRDefault="00AB665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4B7A95B7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AB665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1D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B6652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B7B8A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285AA-5951-43A8-8CB4-786C6B91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3976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duma</cp:lastModifiedBy>
  <cp:revision>3</cp:revision>
  <cp:lastPrinted>2020-10-20T02:20:00Z</cp:lastPrinted>
  <dcterms:created xsi:type="dcterms:W3CDTF">2020-12-08T03:19:00Z</dcterms:created>
  <dcterms:modified xsi:type="dcterms:W3CDTF">2021-01-19T06:06:00Z</dcterms:modified>
</cp:coreProperties>
</file>