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0C5" w:rsidRPr="005A5488" w:rsidRDefault="007530DB" w:rsidP="00BA7CF2">
      <w:pPr>
        <w:pStyle w:val="afffe"/>
        <w:rPr>
          <w:sz w:val="24"/>
        </w:rPr>
      </w:pPr>
      <w:bookmarkStart w:id="0" w:name="_GoBack"/>
      <w:bookmarkEnd w:id="0"/>
      <w:r w:rsidRPr="005A5488">
        <w:rPr>
          <w:b/>
          <w:bCs/>
          <w:noProof/>
          <w:sz w:val="24"/>
        </w:rPr>
        <w:drawing>
          <wp:inline distT="0" distB="0" distL="0" distR="0">
            <wp:extent cx="609600" cy="762000"/>
            <wp:effectExtent l="19050" t="0" r="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10C5" w:rsidRPr="005A5488" w:rsidRDefault="00F610C5" w:rsidP="005A5488">
      <w:pPr>
        <w:pStyle w:val="afffe"/>
        <w:rPr>
          <w:b/>
          <w:sz w:val="24"/>
        </w:rPr>
      </w:pPr>
      <w:r w:rsidRPr="005A5488">
        <w:rPr>
          <w:b/>
          <w:sz w:val="24"/>
        </w:rPr>
        <w:t>РОССИЙСКАЯ</w:t>
      </w:r>
      <w:r w:rsidR="005A5488">
        <w:rPr>
          <w:b/>
          <w:sz w:val="24"/>
        </w:rPr>
        <w:t xml:space="preserve"> </w:t>
      </w:r>
      <w:r w:rsidRPr="005A5488">
        <w:rPr>
          <w:b/>
          <w:sz w:val="24"/>
        </w:rPr>
        <w:t>ФЕДЕРАЦИЯ</w:t>
      </w:r>
    </w:p>
    <w:p w:rsidR="00F610C5" w:rsidRPr="005A5488" w:rsidRDefault="00F610C5" w:rsidP="005A5488">
      <w:pPr>
        <w:pStyle w:val="afffe"/>
        <w:rPr>
          <w:b/>
          <w:sz w:val="24"/>
        </w:rPr>
      </w:pPr>
      <w:r w:rsidRPr="005A5488">
        <w:rPr>
          <w:b/>
          <w:sz w:val="24"/>
        </w:rPr>
        <w:t>ИРКУТСКАЯ</w:t>
      </w:r>
      <w:r w:rsidR="005A5488">
        <w:rPr>
          <w:b/>
          <w:sz w:val="24"/>
        </w:rPr>
        <w:t xml:space="preserve"> </w:t>
      </w:r>
      <w:r w:rsidRPr="005A5488">
        <w:rPr>
          <w:b/>
          <w:sz w:val="24"/>
        </w:rPr>
        <w:t>ОБЛАСТЬ</w:t>
      </w:r>
    </w:p>
    <w:p w:rsidR="00F610C5" w:rsidRPr="005A5488" w:rsidRDefault="00F610C5" w:rsidP="005A5488">
      <w:pPr>
        <w:jc w:val="center"/>
        <w:rPr>
          <w:rFonts w:ascii="Times New Roman" w:hAnsi="Times New Roman" w:cs="Times New Roman"/>
          <w:b/>
        </w:rPr>
      </w:pPr>
      <w:r w:rsidRPr="005A5488">
        <w:rPr>
          <w:rFonts w:ascii="Times New Roman" w:hAnsi="Times New Roman" w:cs="Times New Roman"/>
          <w:b/>
        </w:rPr>
        <w:t>КАЗАЧИНСКО-ЛЕНСКИЙ</w:t>
      </w:r>
      <w:r w:rsidR="005A5488">
        <w:rPr>
          <w:rFonts w:ascii="Times New Roman" w:hAnsi="Times New Roman" w:cs="Times New Roman"/>
          <w:b/>
        </w:rPr>
        <w:t xml:space="preserve"> </w:t>
      </w:r>
      <w:r w:rsidRPr="005A5488">
        <w:rPr>
          <w:rFonts w:ascii="Times New Roman" w:hAnsi="Times New Roman" w:cs="Times New Roman"/>
          <w:b/>
        </w:rPr>
        <w:t>РАЙОН</w:t>
      </w:r>
    </w:p>
    <w:p w:rsidR="00F610C5" w:rsidRPr="005A5488" w:rsidRDefault="00F610C5" w:rsidP="005A5488">
      <w:pPr>
        <w:pStyle w:val="1"/>
        <w:tabs>
          <w:tab w:val="left" w:pos="9900"/>
        </w:tabs>
        <w:spacing w:before="0" w:after="0"/>
        <w:ind w:right="21"/>
        <w:rPr>
          <w:rFonts w:ascii="Times New Roman" w:hAnsi="Times New Roman"/>
          <w:sz w:val="24"/>
          <w:szCs w:val="24"/>
        </w:rPr>
      </w:pPr>
      <w:r w:rsidRPr="005A5488">
        <w:rPr>
          <w:rFonts w:ascii="Times New Roman" w:hAnsi="Times New Roman"/>
          <w:sz w:val="24"/>
          <w:szCs w:val="24"/>
        </w:rPr>
        <w:t>МАГИСТРАЛЬНИНСКОЕ</w:t>
      </w:r>
    </w:p>
    <w:p w:rsidR="00F610C5" w:rsidRPr="005A5488" w:rsidRDefault="00F610C5" w:rsidP="005A5488">
      <w:pPr>
        <w:pStyle w:val="1"/>
        <w:tabs>
          <w:tab w:val="left" w:pos="9900"/>
        </w:tabs>
        <w:spacing w:before="0" w:after="0"/>
        <w:ind w:right="23"/>
        <w:rPr>
          <w:rFonts w:ascii="Times New Roman" w:hAnsi="Times New Roman"/>
          <w:sz w:val="24"/>
          <w:szCs w:val="24"/>
        </w:rPr>
      </w:pPr>
      <w:r w:rsidRPr="005A5488">
        <w:rPr>
          <w:rFonts w:ascii="Times New Roman" w:hAnsi="Times New Roman"/>
          <w:sz w:val="24"/>
          <w:szCs w:val="24"/>
        </w:rPr>
        <w:t>МУНИЦИПАЛЬНОЕ</w:t>
      </w:r>
      <w:r w:rsidR="005A5488">
        <w:rPr>
          <w:rFonts w:ascii="Times New Roman" w:hAnsi="Times New Roman"/>
          <w:sz w:val="24"/>
          <w:szCs w:val="24"/>
        </w:rPr>
        <w:t xml:space="preserve"> </w:t>
      </w:r>
      <w:r w:rsidRPr="005A5488">
        <w:rPr>
          <w:rFonts w:ascii="Times New Roman" w:hAnsi="Times New Roman"/>
          <w:sz w:val="24"/>
          <w:szCs w:val="24"/>
        </w:rPr>
        <w:t>ОБРАЗОВАНИЕ</w:t>
      </w:r>
    </w:p>
    <w:p w:rsidR="00F610C5" w:rsidRPr="005A5488" w:rsidRDefault="00F610C5" w:rsidP="005A5488">
      <w:pPr>
        <w:ind w:firstLine="0"/>
        <w:jc w:val="center"/>
        <w:rPr>
          <w:rFonts w:ascii="Times New Roman" w:hAnsi="Times New Roman" w:cs="Times New Roman"/>
          <w:b/>
        </w:rPr>
      </w:pPr>
      <w:r w:rsidRPr="005A5488">
        <w:rPr>
          <w:rFonts w:ascii="Times New Roman" w:hAnsi="Times New Roman" w:cs="Times New Roman"/>
          <w:b/>
        </w:rPr>
        <w:t>АДМИНИСТРАЦИЯ</w:t>
      </w:r>
    </w:p>
    <w:p w:rsidR="00F610C5" w:rsidRPr="005A5488" w:rsidRDefault="00F610C5" w:rsidP="005A5488">
      <w:pPr>
        <w:pStyle w:val="1"/>
        <w:tabs>
          <w:tab w:val="left" w:pos="9900"/>
        </w:tabs>
        <w:ind w:right="23"/>
        <w:rPr>
          <w:rFonts w:ascii="Times New Roman" w:hAnsi="Times New Roman"/>
          <w:sz w:val="24"/>
          <w:szCs w:val="24"/>
        </w:rPr>
      </w:pPr>
      <w:r w:rsidRPr="005A5488">
        <w:rPr>
          <w:rFonts w:ascii="Times New Roman" w:hAnsi="Times New Roman"/>
          <w:sz w:val="24"/>
          <w:szCs w:val="24"/>
        </w:rPr>
        <w:t>Магистральнинского</w:t>
      </w:r>
      <w:r w:rsidR="005A5488">
        <w:rPr>
          <w:rFonts w:ascii="Times New Roman" w:hAnsi="Times New Roman"/>
          <w:sz w:val="24"/>
          <w:szCs w:val="24"/>
        </w:rPr>
        <w:t xml:space="preserve"> </w:t>
      </w:r>
      <w:r w:rsidRPr="005A5488">
        <w:rPr>
          <w:rFonts w:ascii="Times New Roman" w:hAnsi="Times New Roman"/>
          <w:sz w:val="24"/>
          <w:szCs w:val="24"/>
        </w:rPr>
        <w:t>городского</w:t>
      </w:r>
      <w:r w:rsidR="005A5488">
        <w:rPr>
          <w:rFonts w:ascii="Times New Roman" w:hAnsi="Times New Roman"/>
          <w:sz w:val="24"/>
          <w:szCs w:val="24"/>
        </w:rPr>
        <w:t xml:space="preserve"> </w:t>
      </w:r>
      <w:r w:rsidRPr="005A5488">
        <w:rPr>
          <w:rFonts w:ascii="Times New Roman" w:hAnsi="Times New Roman"/>
          <w:sz w:val="24"/>
          <w:szCs w:val="24"/>
        </w:rPr>
        <w:t>поселения</w:t>
      </w:r>
    </w:p>
    <w:p w:rsidR="00F610C5" w:rsidRPr="005A5488" w:rsidRDefault="00F610C5" w:rsidP="005A5488">
      <w:pPr>
        <w:pStyle w:val="1"/>
        <w:tabs>
          <w:tab w:val="left" w:pos="5580"/>
          <w:tab w:val="left" w:pos="7920"/>
          <w:tab w:val="left" w:pos="9900"/>
        </w:tabs>
        <w:ind w:right="21"/>
        <w:rPr>
          <w:rFonts w:ascii="Times New Roman" w:hAnsi="Times New Roman"/>
          <w:sz w:val="24"/>
          <w:szCs w:val="24"/>
        </w:rPr>
      </w:pPr>
      <w:proofErr w:type="gramStart"/>
      <w:r w:rsidRPr="005A5488">
        <w:rPr>
          <w:rFonts w:ascii="Times New Roman" w:hAnsi="Times New Roman"/>
          <w:sz w:val="24"/>
          <w:szCs w:val="24"/>
        </w:rPr>
        <w:t>П</w:t>
      </w:r>
      <w:proofErr w:type="gramEnd"/>
      <w:r w:rsidR="005A5488">
        <w:rPr>
          <w:rFonts w:ascii="Times New Roman" w:hAnsi="Times New Roman"/>
          <w:sz w:val="24"/>
          <w:szCs w:val="24"/>
        </w:rPr>
        <w:t xml:space="preserve"> </w:t>
      </w:r>
      <w:r w:rsidRPr="005A5488">
        <w:rPr>
          <w:rFonts w:ascii="Times New Roman" w:hAnsi="Times New Roman"/>
          <w:sz w:val="24"/>
          <w:szCs w:val="24"/>
        </w:rPr>
        <w:t>О</w:t>
      </w:r>
      <w:r w:rsidR="005A5488">
        <w:rPr>
          <w:rFonts w:ascii="Times New Roman" w:hAnsi="Times New Roman"/>
          <w:sz w:val="24"/>
          <w:szCs w:val="24"/>
        </w:rPr>
        <w:t xml:space="preserve"> </w:t>
      </w:r>
      <w:r w:rsidRPr="005A5488">
        <w:rPr>
          <w:rFonts w:ascii="Times New Roman" w:hAnsi="Times New Roman"/>
          <w:sz w:val="24"/>
          <w:szCs w:val="24"/>
        </w:rPr>
        <w:t>С</w:t>
      </w:r>
      <w:r w:rsidR="005A5488">
        <w:rPr>
          <w:rFonts w:ascii="Times New Roman" w:hAnsi="Times New Roman"/>
          <w:sz w:val="24"/>
          <w:szCs w:val="24"/>
        </w:rPr>
        <w:t xml:space="preserve"> </w:t>
      </w:r>
      <w:r w:rsidRPr="005A5488">
        <w:rPr>
          <w:rFonts w:ascii="Times New Roman" w:hAnsi="Times New Roman"/>
          <w:sz w:val="24"/>
          <w:szCs w:val="24"/>
        </w:rPr>
        <w:t>Т</w:t>
      </w:r>
      <w:r w:rsidR="005A5488">
        <w:rPr>
          <w:rFonts w:ascii="Times New Roman" w:hAnsi="Times New Roman"/>
          <w:sz w:val="24"/>
          <w:szCs w:val="24"/>
        </w:rPr>
        <w:t xml:space="preserve"> </w:t>
      </w:r>
      <w:r w:rsidRPr="005A5488">
        <w:rPr>
          <w:rFonts w:ascii="Times New Roman" w:hAnsi="Times New Roman"/>
          <w:sz w:val="24"/>
          <w:szCs w:val="24"/>
        </w:rPr>
        <w:t>А</w:t>
      </w:r>
      <w:r w:rsidR="005A5488">
        <w:rPr>
          <w:rFonts w:ascii="Times New Roman" w:hAnsi="Times New Roman"/>
          <w:sz w:val="24"/>
          <w:szCs w:val="24"/>
        </w:rPr>
        <w:t xml:space="preserve"> </w:t>
      </w:r>
      <w:r w:rsidRPr="005A5488">
        <w:rPr>
          <w:rFonts w:ascii="Times New Roman" w:hAnsi="Times New Roman"/>
          <w:sz w:val="24"/>
          <w:szCs w:val="24"/>
        </w:rPr>
        <w:t>Н</w:t>
      </w:r>
      <w:r w:rsidR="005A5488">
        <w:rPr>
          <w:rFonts w:ascii="Times New Roman" w:hAnsi="Times New Roman"/>
          <w:sz w:val="24"/>
          <w:szCs w:val="24"/>
        </w:rPr>
        <w:t xml:space="preserve"> </w:t>
      </w:r>
      <w:r w:rsidRPr="005A5488">
        <w:rPr>
          <w:rFonts w:ascii="Times New Roman" w:hAnsi="Times New Roman"/>
          <w:sz w:val="24"/>
          <w:szCs w:val="24"/>
        </w:rPr>
        <w:t>О</w:t>
      </w:r>
      <w:r w:rsidR="005A5488">
        <w:rPr>
          <w:rFonts w:ascii="Times New Roman" w:hAnsi="Times New Roman"/>
          <w:sz w:val="24"/>
          <w:szCs w:val="24"/>
        </w:rPr>
        <w:t xml:space="preserve"> </w:t>
      </w:r>
      <w:r w:rsidRPr="005A5488">
        <w:rPr>
          <w:rFonts w:ascii="Times New Roman" w:hAnsi="Times New Roman"/>
          <w:sz w:val="24"/>
          <w:szCs w:val="24"/>
        </w:rPr>
        <w:t>В</w:t>
      </w:r>
      <w:r w:rsidR="005A5488">
        <w:rPr>
          <w:rFonts w:ascii="Times New Roman" w:hAnsi="Times New Roman"/>
          <w:sz w:val="24"/>
          <w:szCs w:val="24"/>
        </w:rPr>
        <w:t xml:space="preserve"> </w:t>
      </w:r>
      <w:r w:rsidRPr="005A5488">
        <w:rPr>
          <w:rFonts w:ascii="Times New Roman" w:hAnsi="Times New Roman"/>
          <w:sz w:val="24"/>
          <w:szCs w:val="24"/>
        </w:rPr>
        <w:t>Л</w:t>
      </w:r>
      <w:r w:rsidR="005A5488">
        <w:rPr>
          <w:rFonts w:ascii="Times New Roman" w:hAnsi="Times New Roman"/>
          <w:sz w:val="24"/>
          <w:szCs w:val="24"/>
        </w:rPr>
        <w:t xml:space="preserve"> </w:t>
      </w:r>
      <w:r w:rsidRPr="005A5488">
        <w:rPr>
          <w:rFonts w:ascii="Times New Roman" w:hAnsi="Times New Roman"/>
          <w:sz w:val="24"/>
          <w:szCs w:val="24"/>
        </w:rPr>
        <w:t>Е</w:t>
      </w:r>
      <w:r w:rsidR="005A5488">
        <w:rPr>
          <w:rFonts w:ascii="Times New Roman" w:hAnsi="Times New Roman"/>
          <w:sz w:val="24"/>
          <w:szCs w:val="24"/>
        </w:rPr>
        <w:t xml:space="preserve"> </w:t>
      </w:r>
      <w:r w:rsidRPr="005A5488">
        <w:rPr>
          <w:rFonts w:ascii="Times New Roman" w:hAnsi="Times New Roman"/>
          <w:sz w:val="24"/>
          <w:szCs w:val="24"/>
        </w:rPr>
        <w:t>Н</w:t>
      </w:r>
      <w:r w:rsidR="005A5488">
        <w:rPr>
          <w:rFonts w:ascii="Times New Roman" w:hAnsi="Times New Roman"/>
          <w:sz w:val="24"/>
          <w:szCs w:val="24"/>
        </w:rPr>
        <w:t xml:space="preserve"> </w:t>
      </w:r>
      <w:r w:rsidRPr="005A5488">
        <w:rPr>
          <w:rFonts w:ascii="Times New Roman" w:hAnsi="Times New Roman"/>
          <w:sz w:val="24"/>
          <w:szCs w:val="24"/>
        </w:rPr>
        <w:t>И</w:t>
      </w:r>
      <w:r w:rsidR="005A5488">
        <w:rPr>
          <w:rFonts w:ascii="Times New Roman" w:hAnsi="Times New Roman"/>
          <w:sz w:val="24"/>
          <w:szCs w:val="24"/>
        </w:rPr>
        <w:t xml:space="preserve"> </w:t>
      </w:r>
      <w:r w:rsidRPr="005A5488">
        <w:rPr>
          <w:rFonts w:ascii="Times New Roman" w:hAnsi="Times New Roman"/>
          <w:sz w:val="24"/>
          <w:szCs w:val="24"/>
        </w:rPr>
        <w:t>Е</w:t>
      </w:r>
    </w:p>
    <w:p w:rsidR="00F610C5" w:rsidRPr="005A5488" w:rsidRDefault="00F610C5" w:rsidP="005A5488">
      <w:pPr>
        <w:ind w:firstLine="0"/>
        <w:rPr>
          <w:rFonts w:ascii="Times New Roman" w:hAnsi="Times New Roman" w:cs="Times New Roman"/>
          <w:u w:val="single"/>
        </w:rPr>
      </w:pPr>
      <w:r w:rsidRPr="00ED772A">
        <w:rPr>
          <w:rFonts w:ascii="Times New Roman" w:hAnsi="Times New Roman" w:cs="Times New Roman"/>
          <w:u w:val="single"/>
        </w:rPr>
        <w:t>от</w:t>
      </w:r>
      <w:r w:rsidR="005A5488" w:rsidRPr="00ED772A">
        <w:rPr>
          <w:rFonts w:ascii="Times New Roman" w:hAnsi="Times New Roman" w:cs="Times New Roman"/>
          <w:u w:val="single"/>
        </w:rPr>
        <w:t xml:space="preserve"> </w:t>
      </w:r>
      <w:r w:rsidR="00ED772A" w:rsidRPr="00ED772A">
        <w:rPr>
          <w:rFonts w:ascii="Times New Roman" w:hAnsi="Times New Roman" w:cs="Times New Roman"/>
          <w:u w:val="single"/>
        </w:rPr>
        <w:t xml:space="preserve">09 декабря </w:t>
      </w:r>
      <w:r w:rsidRPr="00ED772A">
        <w:rPr>
          <w:rFonts w:ascii="Times New Roman" w:hAnsi="Times New Roman" w:cs="Times New Roman"/>
          <w:u w:val="single"/>
        </w:rPr>
        <w:t>20</w:t>
      </w:r>
      <w:r w:rsidR="00ED772A" w:rsidRPr="00ED772A">
        <w:rPr>
          <w:rFonts w:ascii="Times New Roman" w:hAnsi="Times New Roman" w:cs="Times New Roman"/>
          <w:u w:val="single"/>
        </w:rPr>
        <w:t>20</w:t>
      </w:r>
      <w:r w:rsidR="005A5488" w:rsidRPr="00ED772A">
        <w:rPr>
          <w:rFonts w:ascii="Times New Roman" w:hAnsi="Times New Roman" w:cs="Times New Roman"/>
          <w:u w:val="single"/>
        </w:rPr>
        <w:t xml:space="preserve"> </w:t>
      </w:r>
      <w:r w:rsidRPr="00ED772A">
        <w:rPr>
          <w:rFonts w:ascii="Times New Roman" w:hAnsi="Times New Roman" w:cs="Times New Roman"/>
          <w:u w:val="single"/>
        </w:rPr>
        <w:t>г</w:t>
      </w:r>
      <w:r w:rsidRPr="00ED772A">
        <w:rPr>
          <w:rFonts w:ascii="Times New Roman" w:hAnsi="Times New Roman" w:cs="Times New Roman"/>
        </w:rPr>
        <w:t>.</w:t>
      </w:r>
      <w:r w:rsidR="005A5488" w:rsidRPr="00ED772A">
        <w:rPr>
          <w:rFonts w:ascii="Times New Roman" w:hAnsi="Times New Roman" w:cs="Times New Roman"/>
        </w:rPr>
        <w:t xml:space="preserve"> </w:t>
      </w:r>
      <w:r w:rsidRPr="00ED772A">
        <w:rPr>
          <w:rFonts w:ascii="Times New Roman" w:hAnsi="Times New Roman" w:cs="Times New Roman"/>
          <w:u w:val="single"/>
        </w:rPr>
        <w:t>№</w:t>
      </w:r>
      <w:r w:rsidR="005A5488" w:rsidRPr="00ED772A">
        <w:rPr>
          <w:rFonts w:ascii="Times New Roman" w:hAnsi="Times New Roman" w:cs="Times New Roman"/>
          <w:u w:val="single"/>
        </w:rPr>
        <w:t xml:space="preserve"> </w:t>
      </w:r>
      <w:r w:rsidR="00ED772A" w:rsidRPr="00ED772A">
        <w:rPr>
          <w:rFonts w:ascii="Times New Roman" w:hAnsi="Times New Roman" w:cs="Times New Roman"/>
          <w:u w:val="single"/>
        </w:rPr>
        <w:t>337</w:t>
      </w:r>
      <w:r w:rsidR="005A5488" w:rsidRPr="00ED772A">
        <w:rPr>
          <w:rFonts w:ascii="Times New Roman" w:hAnsi="Times New Roman" w:cs="Times New Roman"/>
          <w:u w:val="single"/>
        </w:rPr>
        <w:t xml:space="preserve"> </w:t>
      </w:r>
      <w:r w:rsidRPr="00ED772A">
        <w:rPr>
          <w:rFonts w:ascii="Times New Roman" w:hAnsi="Times New Roman" w:cs="Times New Roman"/>
          <w:u w:val="single"/>
        </w:rPr>
        <w:t>–</w:t>
      </w:r>
      <w:r w:rsidR="005A5488" w:rsidRPr="00ED772A">
        <w:rPr>
          <w:rFonts w:ascii="Times New Roman" w:hAnsi="Times New Roman" w:cs="Times New Roman"/>
          <w:u w:val="single"/>
        </w:rPr>
        <w:t xml:space="preserve"> </w:t>
      </w:r>
      <w:proofErr w:type="gramStart"/>
      <w:r w:rsidRPr="00ED772A">
        <w:rPr>
          <w:rFonts w:ascii="Times New Roman" w:hAnsi="Times New Roman" w:cs="Times New Roman"/>
          <w:u w:val="single"/>
        </w:rPr>
        <w:t>п</w:t>
      </w:r>
      <w:proofErr w:type="gramEnd"/>
    </w:p>
    <w:p w:rsidR="00F610C5" w:rsidRPr="005A5488" w:rsidRDefault="00F610C5" w:rsidP="005A5488">
      <w:pPr>
        <w:rPr>
          <w:rFonts w:ascii="Times New Roman" w:hAnsi="Times New Roman" w:cs="Times New Roman"/>
        </w:rPr>
      </w:pPr>
    </w:p>
    <w:p w:rsidR="00F610C5" w:rsidRPr="005A5488" w:rsidRDefault="00F610C5" w:rsidP="005A5488">
      <w:pPr>
        <w:tabs>
          <w:tab w:val="left" w:pos="4680"/>
        </w:tabs>
        <w:ind w:right="4489" w:firstLine="0"/>
        <w:rPr>
          <w:rFonts w:ascii="Times New Roman" w:hAnsi="Times New Roman" w:cs="Times New Roman"/>
          <w:sz w:val="22"/>
          <w:szCs w:val="22"/>
        </w:rPr>
      </w:pPr>
      <w:r w:rsidRPr="005A5488">
        <w:rPr>
          <w:rFonts w:ascii="Times New Roman" w:hAnsi="Times New Roman" w:cs="Times New Roman"/>
          <w:sz w:val="22"/>
          <w:szCs w:val="22"/>
        </w:rPr>
        <w:t>О</w:t>
      </w:r>
      <w:r w:rsidR="005A5488">
        <w:rPr>
          <w:rFonts w:ascii="Times New Roman" w:hAnsi="Times New Roman" w:cs="Times New Roman"/>
          <w:sz w:val="22"/>
          <w:szCs w:val="22"/>
        </w:rPr>
        <w:t xml:space="preserve"> </w:t>
      </w:r>
      <w:r w:rsidRPr="005A5488">
        <w:rPr>
          <w:rFonts w:ascii="Times New Roman" w:hAnsi="Times New Roman" w:cs="Times New Roman"/>
          <w:sz w:val="22"/>
          <w:szCs w:val="22"/>
        </w:rPr>
        <w:t>внесении</w:t>
      </w:r>
      <w:r w:rsidR="005A5488">
        <w:rPr>
          <w:rFonts w:ascii="Times New Roman" w:hAnsi="Times New Roman" w:cs="Times New Roman"/>
          <w:sz w:val="22"/>
          <w:szCs w:val="22"/>
        </w:rPr>
        <w:t xml:space="preserve"> </w:t>
      </w:r>
      <w:r w:rsidRPr="005A5488">
        <w:rPr>
          <w:rFonts w:ascii="Times New Roman" w:hAnsi="Times New Roman" w:cs="Times New Roman"/>
          <w:sz w:val="22"/>
          <w:szCs w:val="22"/>
        </w:rPr>
        <w:t>изменений</w:t>
      </w:r>
      <w:r w:rsidR="005A5488">
        <w:rPr>
          <w:rFonts w:ascii="Times New Roman" w:hAnsi="Times New Roman" w:cs="Times New Roman"/>
          <w:sz w:val="22"/>
          <w:szCs w:val="22"/>
        </w:rPr>
        <w:t xml:space="preserve"> </w:t>
      </w:r>
      <w:r w:rsidRPr="005A5488">
        <w:rPr>
          <w:rFonts w:ascii="Times New Roman" w:hAnsi="Times New Roman" w:cs="Times New Roman"/>
          <w:sz w:val="22"/>
          <w:szCs w:val="22"/>
        </w:rPr>
        <w:t>в</w:t>
      </w:r>
      <w:r w:rsidR="005A5488">
        <w:rPr>
          <w:rFonts w:ascii="Times New Roman" w:hAnsi="Times New Roman" w:cs="Times New Roman"/>
          <w:sz w:val="22"/>
          <w:szCs w:val="22"/>
        </w:rPr>
        <w:t xml:space="preserve"> </w:t>
      </w:r>
      <w:r w:rsidRPr="005A5488">
        <w:rPr>
          <w:rFonts w:ascii="Times New Roman" w:hAnsi="Times New Roman" w:cs="Times New Roman"/>
          <w:sz w:val="22"/>
          <w:szCs w:val="22"/>
        </w:rPr>
        <w:t>муниципальную</w:t>
      </w:r>
      <w:r w:rsidR="005A5488">
        <w:rPr>
          <w:rFonts w:ascii="Times New Roman" w:hAnsi="Times New Roman" w:cs="Times New Roman"/>
          <w:sz w:val="22"/>
          <w:szCs w:val="22"/>
        </w:rPr>
        <w:t xml:space="preserve"> </w:t>
      </w:r>
      <w:r w:rsidRPr="005A5488">
        <w:rPr>
          <w:rFonts w:ascii="Times New Roman" w:hAnsi="Times New Roman" w:cs="Times New Roman"/>
          <w:sz w:val="22"/>
          <w:szCs w:val="22"/>
        </w:rPr>
        <w:t>программу</w:t>
      </w:r>
      <w:r w:rsidR="005A5488">
        <w:rPr>
          <w:rFonts w:ascii="Times New Roman" w:hAnsi="Times New Roman" w:cs="Times New Roman"/>
          <w:sz w:val="22"/>
          <w:szCs w:val="22"/>
        </w:rPr>
        <w:t xml:space="preserve"> </w:t>
      </w:r>
      <w:r w:rsidRPr="005A5488">
        <w:rPr>
          <w:rFonts w:ascii="Times New Roman" w:hAnsi="Times New Roman" w:cs="Times New Roman"/>
          <w:sz w:val="22"/>
          <w:szCs w:val="22"/>
        </w:rPr>
        <w:t>«Переселение</w:t>
      </w:r>
      <w:r w:rsidR="005A5488">
        <w:rPr>
          <w:rFonts w:ascii="Times New Roman" w:hAnsi="Times New Roman" w:cs="Times New Roman"/>
          <w:sz w:val="22"/>
          <w:szCs w:val="22"/>
        </w:rPr>
        <w:t xml:space="preserve"> </w:t>
      </w:r>
      <w:r w:rsidRPr="005A5488">
        <w:rPr>
          <w:rFonts w:ascii="Times New Roman" w:hAnsi="Times New Roman" w:cs="Times New Roman"/>
          <w:sz w:val="22"/>
          <w:szCs w:val="22"/>
        </w:rPr>
        <w:t>граждан,</w:t>
      </w:r>
      <w:r w:rsidR="005A5488">
        <w:rPr>
          <w:rFonts w:ascii="Times New Roman" w:hAnsi="Times New Roman" w:cs="Times New Roman"/>
          <w:sz w:val="22"/>
          <w:szCs w:val="22"/>
        </w:rPr>
        <w:t xml:space="preserve"> </w:t>
      </w:r>
      <w:r w:rsidRPr="005A5488">
        <w:rPr>
          <w:rFonts w:ascii="Times New Roman" w:hAnsi="Times New Roman" w:cs="Times New Roman"/>
          <w:sz w:val="22"/>
          <w:szCs w:val="22"/>
        </w:rPr>
        <w:t>проживающих</w:t>
      </w:r>
      <w:r w:rsidR="005A5488">
        <w:rPr>
          <w:rFonts w:ascii="Times New Roman" w:hAnsi="Times New Roman" w:cs="Times New Roman"/>
          <w:sz w:val="22"/>
          <w:szCs w:val="22"/>
        </w:rPr>
        <w:t xml:space="preserve"> </w:t>
      </w:r>
      <w:r w:rsidRPr="005A5488">
        <w:rPr>
          <w:rFonts w:ascii="Times New Roman" w:hAnsi="Times New Roman" w:cs="Times New Roman"/>
          <w:sz w:val="22"/>
          <w:szCs w:val="22"/>
        </w:rPr>
        <w:t>на</w:t>
      </w:r>
      <w:r w:rsidR="005A5488">
        <w:rPr>
          <w:rFonts w:ascii="Times New Roman" w:hAnsi="Times New Roman" w:cs="Times New Roman"/>
          <w:sz w:val="22"/>
          <w:szCs w:val="22"/>
        </w:rPr>
        <w:t xml:space="preserve"> </w:t>
      </w:r>
      <w:r w:rsidRPr="005A5488">
        <w:rPr>
          <w:rFonts w:ascii="Times New Roman" w:hAnsi="Times New Roman" w:cs="Times New Roman"/>
          <w:sz w:val="22"/>
          <w:szCs w:val="22"/>
        </w:rPr>
        <w:t>территории</w:t>
      </w:r>
      <w:r w:rsidR="005A5488">
        <w:rPr>
          <w:rFonts w:ascii="Times New Roman" w:hAnsi="Times New Roman" w:cs="Times New Roman"/>
          <w:sz w:val="22"/>
          <w:szCs w:val="22"/>
        </w:rPr>
        <w:t xml:space="preserve"> </w:t>
      </w:r>
      <w:r w:rsidRPr="005A5488">
        <w:rPr>
          <w:rFonts w:ascii="Times New Roman" w:hAnsi="Times New Roman" w:cs="Times New Roman"/>
          <w:sz w:val="22"/>
          <w:szCs w:val="22"/>
        </w:rPr>
        <w:t>Магистральнинского</w:t>
      </w:r>
      <w:r w:rsidR="005A5488">
        <w:rPr>
          <w:rFonts w:ascii="Times New Roman" w:hAnsi="Times New Roman" w:cs="Times New Roman"/>
          <w:sz w:val="22"/>
          <w:szCs w:val="22"/>
        </w:rPr>
        <w:t xml:space="preserve"> </w:t>
      </w:r>
      <w:r w:rsidRPr="005A5488">
        <w:rPr>
          <w:rFonts w:ascii="Times New Roman" w:hAnsi="Times New Roman" w:cs="Times New Roman"/>
          <w:sz w:val="22"/>
          <w:szCs w:val="22"/>
        </w:rPr>
        <w:t>муниципального</w:t>
      </w:r>
      <w:r w:rsidR="005A5488">
        <w:rPr>
          <w:rFonts w:ascii="Times New Roman" w:hAnsi="Times New Roman" w:cs="Times New Roman"/>
          <w:sz w:val="22"/>
          <w:szCs w:val="22"/>
        </w:rPr>
        <w:t xml:space="preserve"> </w:t>
      </w:r>
      <w:r w:rsidRPr="005A5488">
        <w:rPr>
          <w:rFonts w:ascii="Times New Roman" w:hAnsi="Times New Roman" w:cs="Times New Roman"/>
          <w:sz w:val="22"/>
          <w:szCs w:val="22"/>
        </w:rPr>
        <w:t>образования,</w:t>
      </w:r>
      <w:r w:rsidR="005A5488">
        <w:rPr>
          <w:rFonts w:ascii="Times New Roman" w:hAnsi="Times New Roman" w:cs="Times New Roman"/>
          <w:sz w:val="22"/>
          <w:szCs w:val="22"/>
        </w:rPr>
        <w:t xml:space="preserve"> </w:t>
      </w:r>
      <w:r w:rsidRPr="005A5488">
        <w:rPr>
          <w:rFonts w:ascii="Times New Roman" w:hAnsi="Times New Roman" w:cs="Times New Roman"/>
          <w:sz w:val="22"/>
          <w:szCs w:val="22"/>
        </w:rPr>
        <w:t>из</w:t>
      </w:r>
      <w:r w:rsidR="005A5488">
        <w:rPr>
          <w:rFonts w:ascii="Times New Roman" w:hAnsi="Times New Roman" w:cs="Times New Roman"/>
          <w:sz w:val="22"/>
          <w:szCs w:val="22"/>
        </w:rPr>
        <w:t xml:space="preserve"> </w:t>
      </w:r>
      <w:r w:rsidRPr="005A5488">
        <w:rPr>
          <w:rFonts w:ascii="Times New Roman" w:hAnsi="Times New Roman" w:cs="Times New Roman"/>
          <w:sz w:val="22"/>
          <w:szCs w:val="22"/>
        </w:rPr>
        <w:t>аварийного</w:t>
      </w:r>
      <w:r w:rsidR="005A5488">
        <w:rPr>
          <w:rFonts w:ascii="Times New Roman" w:hAnsi="Times New Roman" w:cs="Times New Roman"/>
          <w:sz w:val="22"/>
          <w:szCs w:val="22"/>
        </w:rPr>
        <w:t xml:space="preserve"> </w:t>
      </w:r>
      <w:r w:rsidRPr="005A5488">
        <w:rPr>
          <w:rFonts w:ascii="Times New Roman" w:hAnsi="Times New Roman" w:cs="Times New Roman"/>
          <w:sz w:val="22"/>
          <w:szCs w:val="22"/>
        </w:rPr>
        <w:t>жилищного</w:t>
      </w:r>
      <w:r w:rsidR="005A5488">
        <w:rPr>
          <w:rFonts w:ascii="Times New Roman" w:hAnsi="Times New Roman" w:cs="Times New Roman"/>
          <w:sz w:val="22"/>
          <w:szCs w:val="22"/>
        </w:rPr>
        <w:t xml:space="preserve"> </w:t>
      </w:r>
      <w:r w:rsidRPr="005A5488">
        <w:rPr>
          <w:rFonts w:ascii="Times New Roman" w:hAnsi="Times New Roman" w:cs="Times New Roman"/>
          <w:sz w:val="22"/>
          <w:szCs w:val="22"/>
        </w:rPr>
        <w:t>фонда,</w:t>
      </w:r>
      <w:r w:rsidR="005A5488">
        <w:rPr>
          <w:rFonts w:ascii="Times New Roman" w:hAnsi="Times New Roman" w:cs="Times New Roman"/>
          <w:sz w:val="22"/>
          <w:szCs w:val="22"/>
        </w:rPr>
        <w:t xml:space="preserve"> </w:t>
      </w:r>
      <w:r w:rsidRPr="005A5488">
        <w:rPr>
          <w:rFonts w:ascii="Times New Roman" w:hAnsi="Times New Roman" w:cs="Times New Roman"/>
          <w:sz w:val="22"/>
          <w:szCs w:val="22"/>
        </w:rPr>
        <w:t>признанного</w:t>
      </w:r>
      <w:r w:rsidR="005A5488">
        <w:rPr>
          <w:rFonts w:ascii="Times New Roman" w:hAnsi="Times New Roman" w:cs="Times New Roman"/>
          <w:sz w:val="22"/>
          <w:szCs w:val="22"/>
        </w:rPr>
        <w:t xml:space="preserve"> </w:t>
      </w:r>
      <w:r w:rsidRPr="005A5488">
        <w:rPr>
          <w:rFonts w:ascii="Times New Roman" w:hAnsi="Times New Roman" w:cs="Times New Roman"/>
          <w:sz w:val="22"/>
          <w:szCs w:val="22"/>
        </w:rPr>
        <w:t>непригодным</w:t>
      </w:r>
      <w:r w:rsidR="005A5488">
        <w:rPr>
          <w:rFonts w:ascii="Times New Roman" w:hAnsi="Times New Roman" w:cs="Times New Roman"/>
          <w:sz w:val="22"/>
          <w:szCs w:val="22"/>
        </w:rPr>
        <w:t xml:space="preserve"> </w:t>
      </w:r>
      <w:r w:rsidRPr="005A5488">
        <w:rPr>
          <w:rFonts w:ascii="Times New Roman" w:hAnsi="Times New Roman" w:cs="Times New Roman"/>
          <w:sz w:val="22"/>
          <w:szCs w:val="22"/>
        </w:rPr>
        <w:t>для</w:t>
      </w:r>
      <w:r w:rsidR="005A5488">
        <w:rPr>
          <w:rFonts w:ascii="Times New Roman" w:hAnsi="Times New Roman" w:cs="Times New Roman"/>
          <w:sz w:val="22"/>
          <w:szCs w:val="22"/>
        </w:rPr>
        <w:t xml:space="preserve"> </w:t>
      </w:r>
      <w:r w:rsidRPr="005A5488">
        <w:rPr>
          <w:rFonts w:ascii="Times New Roman" w:hAnsi="Times New Roman" w:cs="Times New Roman"/>
          <w:sz w:val="22"/>
          <w:szCs w:val="22"/>
        </w:rPr>
        <w:t>проживания,</w:t>
      </w:r>
      <w:r w:rsidR="005A5488">
        <w:rPr>
          <w:rFonts w:ascii="Times New Roman" w:hAnsi="Times New Roman" w:cs="Times New Roman"/>
          <w:sz w:val="22"/>
          <w:szCs w:val="22"/>
        </w:rPr>
        <w:t xml:space="preserve"> </w:t>
      </w:r>
      <w:r w:rsidRPr="005A5488">
        <w:rPr>
          <w:rFonts w:ascii="Times New Roman" w:hAnsi="Times New Roman" w:cs="Times New Roman"/>
          <w:sz w:val="22"/>
          <w:szCs w:val="22"/>
        </w:rPr>
        <w:t>в</w:t>
      </w:r>
      <w:r w:rsidR="005A5488">
        <w:rPr>
          <w:rFonts w:ascii="Times New Roman" w:hAnsi="Times New Roman" w:cs="Times New Roman"/>
          <w:sz w:val="22"/>
          <w:szCs w:val="22"/>
        </w:rPr>
        <w:t xml:space="preserve"> </w:t>
      </w:r>
      <w:r w:rsidRPr="005A5488">
        <w:rPr>
          <w:rFonts w:ascii="Times New Roman" w:hAnsi="Times New Roman" w:cs="Times New Roman"/>
          <w:sz w:val="22"/>
          <w:szCs w:val="22"/>
        </w:rPr>
        <w:t>201</w:t>
      </w:r>
      <w:r w:rsidR="00F342AA" w:rsidRPr="005A5488">
        <w:rPr>
          <w:rFonts w:ascii="Times New Roman" w:hAnsi="Times New Roman" w:cs="Times New Roman"/>
          <w:sz w:val="22"/>
          <w:szCs w:val="22"/>
        </w:rPr>
        <w:t>4</w:t>
      </w:r>
      <w:r w:rsidRPr="005A5488">
        <w:rPr>
          <w:rFonts w:ascii="Times New Roman" w:hAnsi="Times New Roman" w:cs="Times New Roman"/>
          <w:sz w:val="22"/>
          <w:szCs w:val="22"/>
        </w:rPr>
        <w:t>-20</w:t>
      </w:r>
      <w:r w:rsidR="00F3616A">
        <w:rPr>
          <w:rFonts w:ascii="Times New Roman" w:hAnsi="Times New Roman" w:cs="Times New Roman"/>
          <w:sz w:val="22"/>
          <w:szCs w:val="22"/>
        </w:rPr>
        <w:t>20</w:t>
      </w:r>
      <w:r w:rsidR="005A5488">
        <w:rPr>
          <w:rFonts w:ascii="Times New Roman" w:hAnsi="Times New Roman" w:cs="Times New Roman"/>
          <w:sz w:val="22"/>
          <w:szCs w:val="22"/>
        </w:rPr>
        <w:t xml:space="preserve"> </w:t>
      </w:r>
      <w:r w:rsidRPr="005A5488">
        <w:rPr>
          <w:rFonts w:ascii="Times New Roman" w:hAnsi="Times New Roman" w:cs="Times New Roman"/>
          <w:sz w:val="22"/>
          <w:szCs w:val="22"/>
        </w:rPr>
        <w:t>год</w:t>
      </w:r>
      <w:r w:rsidR="00B22435" w:rsidRPr="005A5488">
        <w:rPr>
          <w:rFonts w:ascii="Times New Roman" w:hAnsi="Times New Roman" w:cs="Times New Roman"/>
          <w:sz w:val="22"/>
          <w:szCs w:val="22"/>
        </w:rPr>
        <w:t>ах</w:t>
      </w:r>
      <w:r w:rsidRPr="005A5488">
        <w:rPr>
          <w:rFonts w:ascii="Times New Roman" w:hAnsi="Times New Roman" w:cs="Times New Roman"/>
          <w:sz w:val="22"/>
          <w:szCs w:val="22"/>
        </w:rPr>
        <w:t>»</w:t>
      </w:r>
    </w:p>
    <w:p w:rsidR="00F610C5" w:rsidRPr="005A5488" w:rsidRDefault="00F610C5" w:rsidP="005A5488">
      <w:pPr>
        <w:ind w:right="5165"/>
        <w:rPr>
          <w:rFonts w:ascii="Times New Roman" w:hAnsi="Times New Roman" w:cs="Times New Roman"/>
        </w:rPr>
      </w:pPr>
    </w:p>
    <w:p w:rsidR="005A5488" w:rsidRPr="00755EC7" w:rsidRDefault="005A5488" w:rsidP="005A5488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755EC7">
        <w:rPr>
          <w:rFonts w:ascii="Times New Roman" w:hAnsi="Times New Roman"/>
          <w:b w:val="0"/>
          <w:sz w:val="24"/>
          <w:szCs w:val="24"/>
          <w:shd w:val="clear" w:color="auto" w:fill="FFFFFF"/>
        </w:rPr>
        <w:t xml:space="preserve">В целях создания безопасных и благоприятных условий проживания граждан, повышения качества реформирования жилищно-коммунального хозяйства, переселение граждан из аварийного жилищного фонда, 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на территории Магистральнинского муниципального образования в соответствии с Федеральным законом от 21.07.2007 № 185-ФЗ «О Фонде содействия реформированию жилищно-коммунального хозяйства». </w:t>
      </w:r>
    </w:p>
    <w:p w:rsidR="00F610C5" w:rsidRPr="00755EC7" w:rsidRDefault="005A5488" w:rsidP="005A5488">
      <w:pPr>
        <w:pStyle w:val="1"/>
        <w:spacing w:before="0" w:after="0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755EC7">
        <w:rPr>
          <w:rFonts w:ascii="Times New Roman" w:hAnsi="Times New Roman"/>
          <w:b w:val="0"/>
          <w:sz w:val="24"/>
          <w:szCs w:val="24"/>
        </w:rPr>
        <w:t xml:space="preserve">В соответствии с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Указом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Президента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Российской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Федерации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от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7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мая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2012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года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№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600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«</w:t>
      </w:r>
      <w:r w:rsidRPr="00755EC7">
        <w:rPr>
          <w:rFonts w:ascii="Times New Roman" w:hAnsi="Times New Roman"/>
          <w:b w:val="0"/>
          <w:sz w:val="24"/>
          <w:szCs w:val="24"/>
          <w:shd w:val="clear" w:color="auto" w:fill="FFFFFF"/>
        </w:rPr>
        <w:t>О мерах по обеспечению граждан Российской Федерации доступным и комфортным жильем и повышению качества жилищно-коммунальных услуг</w:t>
      </w:r>
      <w:r w:rsidR="00F610C5" w:rsidRPr="00755EC7">
        <w:rPr>
          <w:rFonts w:ascii="Times New Roman" w:hAnsi="Times New Roman"/>
          <w:b w:val="0"/>
          <w:sz w:val="24"/>
          <w:szCs w:val="24"/>
        </w:rPr>
        <w:t>»,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государственной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программой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Иркутской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области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«Доступное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жилье»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на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2014-20</w:t>
      </w:r>
      <w:r w:rsidR="00F3616A" w:rsidRPr="00755EC7">
        <w:rPr>
          <w:rFonts w:ascii="Times New Roman" w:hAnsi="Times New Roman"/>
          <w:b w:val="0"/>
          <w:sz w:val="24"/>
          <w:szCs w:val="24"/>
        </w:rPr>
        <w:t>20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годы,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утвержденная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постановление</w:t>
      </w:r>
      <w:r w:rsidR="00E478AC" w:rsidRPr="00755EC7">
        <w:rPr>
          <w:rFonts w:ascii="Times New Roman" w:hAnsi="Times New Roman"/>
          <w:b w:val="0"/>
          <w:sz w:val="24"/>
          <w:szCs w:val="24"/>
        </w:rPr>
        <w:t>м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Правительства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Иркутской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области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№</w:t>
      </w:r>
      <w:r w:rsidR="00F3616A"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443-пп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от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24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октября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2013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года,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E478AC" w:rsidRPr="00755EC7">
        <w:rPr>
          <w:rFonts w:ascii="Times New Roman" w:hAnsi="Times New Roman"/>
          <w:b w:val="0"/>
          <w:sz w:val="24"/>
          <w:szCs w:val="24"/>
          <w:shd w:val="clear" w:color="auto" w:fill="FFFFFF"/>
        </w:rPr>
        <w:t>Постановлением Правительства Иркутской области от 28 декабря 2018 г. № 981-пп "О</w:t>
      </w:r>
      <w:proofErr w:type="gramEnd"/>
      <w:r w:rsidR="00E478AC" w:rsidRPr="00755EC7">
        <w:rPr>
          <w:rFonts w:ascii="Times New Roman" w:hAnsi="Times New Roman"/>
          <w:b w:val="0"/>
          <w:sz w:val="24"/>
          <w:szCs w:val="24"/>
          <w:shd w:val="clear" w:color="auto" w:fill="FFFFFF"/>
        </w:rPr>
        <w:t xml:space="preserve"> </w:t>
      </w:r>
      <w:proofErr w:type="gramStart"/>
      <w:r w:rsidR="00E478AC" w:rsidRPr="00755EC7">
        <w:rPr>
          <w:rFonts w:ascii="Times New Roman" w:hAnsi="Times New Roman"/>
          <w:b w:val="0"/>
          <w:sz w:val="24"/>
          <w:szCs w:val="24"/>
          <w:shd w:val="clear" w:color="auto" w:fill="FFFFFF"/>
        </w:rPr>
        <w:t xml:space="preserve">внесении изменений в государственную программу Иркутской области "Доступное жилье" на 2014 - 2020 годы", </w:t>
      </w:r>
      <w:r w:rsidR="00E478AC" w:rsidRPr="00755EC7">
        <w:rPr>
          <w:rFonts w:ascii="Times New Roman" w:hAnsi="Times New Roman"/>
          <w:b w:val="0"/>
          <w:sz w:val="24"/>
          <w:szCs w:val="24"/>
        </w:rPr>
        <w:t xml:space="preserve">руководствуясь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статьей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14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Федерального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закона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от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06.10.2003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№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131-ФЗ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«Об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общих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принципах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организации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местного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самоуправления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в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Российской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Федерации»,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Бюджетным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кодексом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Российской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Федерации,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статьями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24,39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Устава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Магистральнинского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муниципального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образования</w:t>
      </w:r>
      <w:r w:rsidR="00E478AC" w:rsidRPr="00755EC7">
        <w:rPr>
          <w:rFonts w:ascii="Times New Roman" w:hAnsi="Times New Roman"/>
          <w:b w:val="0"/>
          <w:sz w:val="24"/>
          <w:szCs w:val="24"/>
        </w:rPr>
        <w:t>, а</w:t>
      </w:r>
      <w:r w:rsidR="00F610C5" w:rsidRPr="00755EC7">
        <w:rPr>
          <w:rFonts w:ascii="Times New Roman" w:hAnsi="Times New Roman"/>
          <w:b w:val="0"/>
          <w:sz w:val="24"/>
          <w:szCs w:val="24"/>
        </w:rPr>
        <w:t>дминистрация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Магистральнинского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городского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r w:rsidR="00F610C5" w:rsidRPr="00755EC7">
        <w:rPr>
          <w:rFonts w:ascii="Times New Roman" w:hAnsi="Times New Roman"/>
          <w:b w:val="0"/>
          <w:sz w:val="24"/>
          <w:szCs w:val="24"/>
        </w:rPr>
        <w:t>поселения</w:t>
      </w:r>
      <w:r w:rsidRPr="00755EC7">
        <w:rPr>
          <w:rFonts w:ascii="Times New Roman" w:hAnsi="Times New Roman"/>
          <w:b w:val="0"/>
          <w:sz w:val="24"/>
          <w:szCs w:val="24"/>
        </w:rPr>
        <w:t xml:space="preserve"> </w:t>
      </w:r>
      <w:proofErr w:type="gramEnd"/>
    </w:p>
    <w:p w:rsidR="00F610C5" w:rsidRPr="005A5488" w:rsidRDefault="00F610C5" w:rsidP="00E478AC">
      <w:pPr>
        <w:tabs>
          <w:tab w:val="left" w:pos="7875"/>
        </w:tabs>
        <w:ind w:firstLine="567"/>
        <w:jc w:val="center"/>
        <w:rPr>
          <w:rFonts w:ascii="Times New Roman" w:hAnsi="Times New Roman" w:cs="Times New Roman"/>
          <w:b/>
        </w:rPr>
      </w:pPr>
      <w:proofErr w:type="gramStart"/>
      <w:r w:rsidRPr="005A5488">
        <w:rPr>
          <w:rFonts w:ascii="Times New Roman" w:hAnsi="Times New Roman" w:cs="Times New Roman"/>
          <w:b/>
        </w:rPr>
        <w:t>П</w:t>
      </w:r>
      <w:proofErr w:type="gramEnd"/>
      <w:r w:rsidR="005A5488">
        <w:rPr>
          <w:rFonts w:ascii="Times New Roman" w:hAnsi="Times New Roman" w:cs="Times New Roman"/>
          <w:b/>
        </w:rPr>
        <w:t xml:space="preserve"> </w:t>
      </w:r>
      <w:r w:rsidRPr="005A5488">
        <w:rPr>
          <w:rFonts w:ascii="Times New Roman" w:hAnsi="Times New Roman" w:cs="Times New Roman"/>
          <w:b/>
        </w:rPr>
        <w:t>О</w:t>
      </w:r>
      <w:r w:rsidR="005A5488">
        <w:rPr>
          <w:rFonts w:ascii="Times New Roman" w:hAnsi="Times New Roman" w:cs="Times New Roman"/>
          <w:b/>
        </w:rPr>
        <w:t xml:space="preserve"> </w:t>
      </w:r>
      <w:r w:rsidRPr="005A5488">
        <w:rPr>
          <w:rFonts w:ascii="Times New Roman" w:hAnsi="Times New Roman" w:cs="Times New Roman"/>
          <w:b/>
        </w:rPr>
        <w:t>С</w:t>
      </w:r>
      <w:r w:rsidR="005A5488">
        <w:rPr>
          <w:rFonts w:ascii="Times New Roman" w:hAnsi="Times New Roman" w:cs="Times New Roman"/>
          <w:b/>
        </w:rPr>
        <w:t xml:space="preserve"> </w:t>
      </w:r>
      <w:r w:rsidRPr="005A5488">
        <w:rPr>
          <w:rFonts w:ascii="Times New Roman" w:hAnsi="Times New Roman" w:cs="Times New Roman"/>
          <w:b/>
        </w:rPr>
        <w:t>Т</w:t>
      </w:r>
      <w:r w:rsidR="005A5488">
        <w:rPr>
          <w:rFonts w:ascii="Times New Roman" w:hAnsi="Times New Roman" w:cs="Times New Roman"/>
          <w:b/>
        </w:rPr>
        <w:t xml:space="preserve"> </w:t>
      </w:r>
      <w:r w:rsidRPr="005A5488">
        <w:rPr>
          <w:rFonts w:ascii="Times New Roman" w:hAnsi="Times New Roman" w:cs="Times New Roman"/>
          <w:b/>
        </w:rPr>
        <w:t>А</w:t>
      </w:r>
      <w:r w:rsidR="005A5488">
        <w:rPr>
          <w:rFonts w:ascii="Times New Roman" w:hAnsi="Times New Roman" w:cs="Times New Roman"/>
          <w:b/>
        </w:rPr>
        <w:t xml:space="preserve"> </w:t>
      </w:r>
      <w:r w:rsidRPr="005A5488">
        <w:rPr>
          <w:rFonts w:ascii="Times New Roman" w:hAnsi="Times New Roman" w:cs="Times New Roman"/>
          <w:b/>
        </w:rPr>
        <w:t>Н</w:t>
      </w:r>
      <w:r w:rsidR="005A5488">
        <w:rPr>
          <w:rFonts w:ascii="Times New Roman" w:hAnsi="Times New Roman" w:cs="Times New Roman"/>
          <w:b/>
        </w:rPr>
        <w:t xml:space="preserve"> </w:t>
      </w:r>
      <w:r w:rsidRPr="005A5488">
        <w:rPr>
          <w:rFonts w:ascii="Times New Roman" w:hAnsi="Times New Roman" w:cs="Times New Roman"/>
          <w:b/>
        </w:rPr>
        <w:t>О</w:t>
      </w:r>
      <w:r w:rsidR="005A5488">
        <w:rPr>
          <w:rFonts w:ascii="Times New Roman" w:hAnsi="Times New Roman" w:cs="Times New Roman"/>
          <w:b/>
        </w:rPr>
        <w:t xml:space="preserve"> </w:t>
      </w:r>
      <w:r w:rsidRPr="005A5488">
        <w:rPr>
          <w:rFonts w:ascii="Times New Roman" w:hAnsi="Times New Roman" w:cs="Times New Roman"/>
          <w:b/>
        </w:rPr>
        <w:t>В</w:t>
      </w:r>
      <w:r w:rsidR="005A5488">
        <w:rPr>
          <w:rFonts w:ascii="Times New Roman" w:hAnsi="Times New Roman" w:cs="Times New Roman"/>
          <w:b/>
        </w:rPr>
        <w:t xml:space="preserve"> </w:t>
      </w:r>
      <w:r w:rsidRPr="005A5488">
        <w:rPr>
          <w:rFonts w:ascii="Times New Roman" w:hAnsi="Times New Roman" w:cs="Times New Roman"/>
          <w:b/>
        </w:rPr>
        <w:t>Л</w:t>
      </w:r>
      <w:r w:rsidR="005A5488">
        <w:rPr>
          <w:rFonts w:ascii="Times New Roman" w:hAnsi="Times New Roman" w:cs="Times New Roman"/>
          <w:b/>
        </w:rPr>
        <w:t xml:space="preserve"> </w:t>
      </w:r>
      <w:r w:rsidRPr="005A5488">
        <w:rPr>
          <w:rFonts w:ascii="Times New Roman" w:hAnsi="Times New Roman" w:cs="Times New Roman"/>
          <w:b/>
        </w:rPr>
        <w:t>Я</w:t>
      </w:r>
      <w:r w:rsidR="005A5488">
        <w:rPr>
          <w:rFonts w:ascii="Times New Roman" w:hAnsi="Times New Roman" w:cs="Times New Roman"/>
          <w:b/>
        </w:rPr>
        <w:t xml:space="preserve"> </w:t>
      </w:r>
      <w:r w:rsidRPr="005A5488">
        <w:rPr>
          <w:rFonts w:ascii="Times New Roman" w:hAnsi="Times New Roman" w:cs="Times New Roman"/>
          <w:b/>
        </w:rPr>
        <w:t>Е</w:t>
      </w:r>
      <w:r w:rsidR="005A5488">
        <w:rPr>
          <w:rFonts w:ascii="Times New Roman" w:hAnsi="Times New Roman" w:cs="Times New Roman"/>
          <w:b/>
        </w:rPr>
        <w:t xml:space="preserve"> </w:t>
      </w:r>
      <w:r w:rsidRPr="005A5488">
        <w:rPr>
          <w:rFonts w:ascii="Times New Roman" w:hAnsi="Times New Roman" w:cs="Times New Roman"/>
          <w:b/>
        </w:rPr>
        <w:t>Т:</w:t>
      </w:r>
    </w:p>
    <w:p w:rsidR="005336C0" w:rsidRPr="005A5488" w:rsidRDefault="005336C0" w:rsidP="005A5488">
      <w:pPr>
        <w:ind w:firstLine="567"/>
        <w:rPr>
          <w:rFonts w:ascii="Times New Roman" w:hAnsi="Times New Roman" w:cs="Times New Roman"/>
        </w:rPr>
      </w:pPr>
      <w:bookmarkStart w:id="1" w:name="sub_1"/>
      <w:r w:rsidRPr="005A5488">
        <w:rPr>
          <w:rFonts w:ascii="Times New Roman" w:hAnsi="Times New Roman" w:cs="Times New Roman"/>
        </w:rPr>
        <w:t>1.</w:t>
      </w:r>
      <w:r w:rsidR="005A5488">
        <w:rPr>
          <w:rFonts w:ascii="Times New Roman" w:hAnsi="Times New Roman" w:cs="Times New Roman"/>
        </w:rPr>
        <w:t xml:space="preserve"> </w:t>
      </w:r>
      <w:proofErr w:type="gramStart"/>
      <w:r w:rsidRPr="005A5488">
        <w:rPr>
          <w:rFonts w:ascii="Times New Roman" w:hAnsi="Times New Roman" w:cs="Times New Roman"/>
        </w:rPr>
        <w:t>Внести</w:t>
      </w:r>
      <w:r w:rsidR="005A5488">
        <w:rPr>
          <w:rFonts w:ascii="Times New Roman" w:hAnsi="Times New Roman" w:cs="Times New Roman"/>
        </w:rPr>
        <w:t xml:space="preserve"> </w:t>
      </w:r>
      <w:r w:rsidR="00FC0377" w:rsidRPr="005A5488">
        <w:rPr>
          <w:rFonts w:ascii="Times New Roman" w:hAnsi="Times New Roman" w:cs="Times New Roman"/>
        </w:rPr>
        <w:t>изменения</w:t>
      </w:r>
      <w:r w:rsidR="005A5488">
        <w:rPr>
          <w:rFonts w:ascii="Times New Roman" w:hAnsi="Times New Roman" w:cs="Times New Roman"/>
        </w:rPr>
        <w:t xml:space="preserve"> </w:t>
      </w:r>
      <w:r w:rsidR="00FC0377" w:rsidRPr="005A5488">
        <w:rPr>
          <w:rFonts w:ascii="Times New Roman" w:hAnsi="Times New Roman" w:cs="Times New Roman"/>
        </w:rPr>
        <w:t>в</w:t>
      </w:r>
      <w:r w:rsidR="005A5488">
        <w:rPr>
          <w:rFonts w:ascii="Times New Roman" w:hAnsi="Times New Roman" w:cs="Times New Roman"/>
        </w:rPr>
        <w:t xml:space="preserve"> </w:t>
      </w:r>
      <w:r w:rsidR="00FC0377" w:rsidRPr="005A5488">
        <w:rPr>
          <w:rFonts w:ascii="Times New Roman" w:hAnsi="Times New Roman" w:cs="Times New Roman"/>
        </w:rPr>
        <w:t>муниципальную</w:t>
      </w:r>
      <w:r w:rsidR="005A5488">
        <w:rPr>
          <w:rFonts w:ascii="Times New Roman" w:hAnsi="Times New Roman" w:cs="Times New Roman"/>
        </w:rPr>
        <w:t xml:space="preserve"> </w:t>
      </w:r>
      <w:r w:rsidR="00FC0377" w:rsidRPr="005A5488">
        <w:rPr>
          <w:rFonts w:ascii="Times New Roman" w:hAnsi="Times New Roman" w:cs="Times New Roman"/>
        </w:rPr>
        <w:t>программу</w:t>
      </w:r>
      <w:r w:rsidR="005A5488">
        <w:rPr>
          <w:rFonts w:ascii="Times New Roman" w:hAnsi="Times New Roman" w:cs="Times New Roman"/>
        </w:rPr>
        <w:t xml:space="preserve"> </w:t>
      </w:r>
      <w:r w:rsidR="00FC0377" w:rsidRPr="005A5488">
        <w:rPr>
          <w:rFonts w:ascii="Times New Roman" w:hAnsi="Times New Roman" w:cs="Times New Roman"/>
        </w:rPr>
        <w:t>Магистральнинского</w:t>
      </w:r>
      <w:r w:rsidR="005A5488">
        <w:rPr>
          <w:rFonts w:ascii="Times New Roman" w:hAnsi="Times New Roman" w:cs="Times New Roman"/>
        </w:rPr>
        <w:t xml:space="preserve"> </w:t>
      </w:r>
      <w:r w:rsidR="00FC0377" w:rsidRPr="005A5488">
        <w:rPr>
          <w:rFonts w:ascii="Times New Roman" w:hAnsi="Times New Roman" w:cs="Times New Roman"/>
        </w:rPr>
        <w:t>городского</w:t>
      </w:r>
      <w:r w:rsidR="005A5488">
        <w:rPr>
          <w:rFonts w:ascii="Times New Roman" w:hAnsi="Times New Roman" w:cs="Times New Roman"/>
        </w:rPr>
        <w:t xml:space="preserve"> </w:t>
      </w:r>
      <w:r w:rsidR="00FC0377" w:rsidRPr="005A5488">
        <w:rPr>
          <w:rFonts w:ascii="Times New Roman" w:hAnsi="Times New Roman" w:cs="Times New Roman"/>
        </w:rPr>
        <w:t>поселения</w:t>
      </w:r>
      <w:r w:rsidR="005A5488">
        <w:rPr>
          <w:rFonts w:ascii="Times New Roman" w:hAnsi="Times New Roman" w:cs="Times New Roman"/>
        </w:rPr>
        <w:t xml:space="preserve"> </w:t>
      </w:r>
      <w:r w:rsidR="00FC0377" w:rsidRPr="005A5488">
        <w:rPr>
          <w:rFonts w:ascii="Times New Roman" w:hAnsi="Times New Roman" w:cs="Times New Roman"/>
        </w:rPr>
        <w:t>"Переселение</w:t>
      </w:r>
      <w:r w:rsidR="005A5488">
        <w:rPr>
          <w:rFonts w:ascii="Times New Roman" w:hAnsi="Times New Roman" w:cs="Times New Roman"/>
        </w:rPr>
        <w:t xml:space="preserve"> </w:t>
      </w:r>
      <w:r w:rsidR="00FC0377" w:rsidRPr="005A5488">
        <w:rPr>
          <w:rFonts w:ascii="Times New Roman" w:hAnsi="Times New Roman" w:cs="Times New Roman"/>
        </w:rPr>
        <w:t>граждан,</w:t>
      </w:r>
      <w:r w:rsidR="005A5488">
        <w:rPr>
          <w:rFonts w:ascii="Times New Roman" w:hAnsi="Times New Roman" w:cs="Times New Roman"/>
        </w:rPr>
        <w:t xml:space="preserve"> </w:t>
      </w:r>
      <w:r w:rsidR="00FC0377" w:rsidRPr="005A5488">
        <w:rPr>
          <w:rFonts w:ascii="Times New Roman" w:hAnsi="Times New Roman" w:cs="Times New Roman"/>
        </w:rPr>
        <w:t>проживающих</w:t>
      </w:r>
      <w:r w:rsidR="005A5488">
        <w:rPr>
          <w:rFonts w:ascii="Times New Roman" w:hAnsi="Times New Roman" w:cs="Times New Roman"/>
        </w:rPr>
        <w:t xml:space="preserve"> </w:t>
      </w:r>
      <w:r w:rsidR="00FC0377" w:rsidRPr="005A5488">
        <w:rPr>
          <w:rFonts w:ascii="Times New Roman" w:hAnsi="Times New Roman" w:cs="Times New Roman"/>
        </w:rPr>
        <w:t>на</w:t>
      </w:r>
      <w:r w:rsidR="005A5488">
        <w:rPr>
          <w:rFonts w:ascii="Times New Roman" w:hAnsi="Times New Roman" w:cs="Times New Roman"/>
        </w:rPr>
        <w:t xml:space="preserve"> </w:t>
      </w:r>
      <w:r w:rsidR="00FC0377" w:rsidRPr="005A5488">
        <w:rPr>
          <w:rFonts w:ascii="Times New Roman" w:hAnsi="Times New Roman" w:cs="Times New Roman"/>
        </w:rPr>
        <w:t>территории</w:t>
      </w:r>
      <w:r w:rsidR="005A5488">
        <w:rPr>
          <w:rFonts w:ascii="Times New Roman" w:hAnsi="Times New Roman" w:cs="Times New Roman"/>
        </w:rPr>
        <w:t xml:space="preserve"> </w:t>
      </w:r>
      <w:r w:rsidR="00FC0377" w:rsidRPr="005A5488">
        <w:rPr>
          <w:rFonts w:ascii="Times New Roman" w:hAnsi="Times New Roman" w:cs="Times New Roman"/>
        </w:rPr>
        <w:t>Магистральнинского</w:t>
      </w:r>
      <w:r w:rsidR="005A5488">
        <w:rPr>
          <w:rFonts w:ascii="Times New Roman" w:hAnsi="Times New Roman" w:cs="Times New Roman"/>
        </w:rPr>
        <w:t xml:space="preserve"> </w:t>
      </w:r>
      <w:r w:rsidR="00FC0377" w:rsidRPr="005A5488">
        <w:rPr>
          <w:rFonts w:ascii="Times New Roman" w:hAnsi="Times New Roman" w:cs="Times New Roman"/>
        </w:rPr>
        <w:t>муниципального</w:t>
      </w:r>
      <w:r w:rsidR="005A5488">
        <w:rPr>
          <w:rFonts w:ascii="Times New Roman" w:hAnsi="Times New Roman" w:cs="Times New Roman"/>
        </w:rPr>
        <w:t xml:space="preserve"> </w:t>
      </w:r>
      <w:r w:rsidR="00FC0377" w:rsidRPr="005A5488">
        <w:rPr>
          <w:rFonts w:ascii="Times New Roman" w:hAnsi="Times New Roman" w:cs="Times New Roman"/>
        </w:rPr>
        <w:t>образования,</w:t>
      </w:r>
      <w:r w:rsidR="005A5488">
        <w:rPr>
          <w:rFonts w:ascii="Times New Roman" w:hAnsi="Times New Roman" w:cs="Times New Roman"/>
        </w:rPr>
        <w:t xml:space="preserve"> </w:t>
      </w:r>
      <w:r w:rsidR="00FC0377" w:rsidRPr="005A5488">
        <w:rPr>
          <w:rFonts w:ascii="Times New Roman" w:hAnsi="Times New Roman" w:cs="Times New Roman"/>
        </w:rPr>
        <w:t>из</w:t>
      </w:r>
      <w:r w:rsidR="005A5488">
        <w:rPr>
          <w:rFonts w:ascii="Times New Roman" w:hAnsi="Times New Roman" w:cs="Times New Roman"/>
        </w:rPr>
        <w:t xml:space="preserve"> </w:t>
      </w:r>
      <w:r w:rsidR="00FC0377" w:rsidRPr="005A5488">
        <w:rPr>
          <w:rFonts w:ascii="Times New Roman" w:hAnsi="Times New Roman" w:cs="Times New Roman"/>
        </w:rPr>
        <w:t>аварийного</w:t>
      </w:r>
      <w:r w:rsidR="005A5488">
        <w:rPr>
          <w:rFonts w:ascii="Times New Roman" w:hAnsi="Times New Roman" w:cs="Times New Roman"/>
        </w:rPr>
        <w:t xml:space="preserve"> </w:t>
      </w:r>
      <w:r w:rsidR="00FC0377" w:rsidRPr="005A5488">
        <w:rPr>
          <w:rFonts w:ascii="Times New Roman" w:hAnsi="Times New Roman" w:cs="Times New Roman"/>
        </w:rPr>
        <w:t>жилищного</w:t>
      </w:r>
      <w:r w:rsidR="005A5488">
        <w:rPr>
          <w:rFonts w:ascii="Times New Roman" w:hAnsi="Times New Roman" w:cs="Times New Roman"/>
        </w:rPr>
        <w:t xml:space="preserve"> </w:t>
      </w:r>
      <w:r w:rsidR="00FC0377" w:rsidRPr="005A5488">
        <w:rPr>
          <w:rFonts w:ascii="Times New Roman" w:hAnsi="Times New Roman" w:cs="Times New Roman"/>
        </w:rPr>
        <w:t>фонда,</w:t>
      </w:r>
      <w:r w:rsidR="005A5488">
        <w:rPr>
          <w:rFonts w:ascii="Times New Roman" w:hAnsi="Times New Roman" w:cs="Times New Roman"/>
        </w:rPr>
        <w:t xml:space="preserve"> </w:t>
      </w:r>
      <w:r w:rsidR="00FC0377" w:rsidRPr="005A5488">
        <w:rPr>
          <w:rFonts w:ascii="Times New Roman" w:hAnsi="Times New Roman" w:cs="Times New Roman"/>
        </w:rPr>
        <w:t>признанного</w:t>
      </w:r>
      <w:r w:rsidR="005A5488">
        <w:rPr>
          <w:rFonts w:ascii="Times New Roman" w:hAnsi="Times New Roman" w:cs="Times New Roman"/>
        </w:rPr>
        <w:t xml:space="preserve"> </w:t>
      </w:r>
      <w:r w:rsidR="00FC0377" w:rsidRPr="005A5488">
        <w:rPr>
          <w:rFonts w:ascii="Times New Roman" w:hAnsi="Times New Roman" w:cs="Times New Roman"/>
        </w:rPr>
        <w:t>непригодным</w:t>
      </w:r>
      <w:r w:rsidR="005A5488">
        <w:rPr>
          <w:rFonts w:ascii="Times New Roman" w:hAnsi="Times New Roman" w:cs="Times New Roman"/>
        </w:rPr>
        <w:t xml:space="preserve"> </w:t>
      </w:r>
      <w:r w:rsidR="00FC0377" w:rsidRPr="005A5488">
        <w:rPr>
          <w:rFonts w:ascii="Times New Roman" w:hAnsi="Times New Roman" w:cs="Times New Roman"/>
        </w:rPr>
        <w:t>для</w:t>
      </w:r>
      <w:r w:rsidR="005A5488">
        <w:rPr>
          <w:rFonts w:ascii="Times New Roman" w:hAnsi="Times New Roman" w:cs="Times New Roman"/>
        </w:rPr>
        <w:t xml:space="preserve"> </w:t>
      </w:r>
      <w:r w:rsidR="00FC0377" w:rsidRPr="005A5488">
        <w:rPr>
          <w:rFonts w:ascii="Times New Roman" w:hAnsi="Times New Roman" w:cs="Times New Roman"/>
        </w:rPr>
        <w:t>проживания,</w:t>
      </w:r>
      <w:r w:rsidR="005A5488">
        <w:rPr>
          <w:rFonts w:ascii="Times New Roman" w:hAnsi="Times New Roman" w:cs="Times New Roman"/>
        </w:rPr>
        <w:t xml:space="preserve"> </w:t>
      </w:r>
      <w:r w:rsidR="00FC0377" w:rsidRPr="005A5488">
        <w:rPr>
          <w:rFonts w:ascii="Times New Roman" w:hAnsi="Times New Roman" w:cs="Times New Roman"/>
        </w:rPr>
        <w:t>в</w:t>
      </w:r>
      <w:r w:rsidR="005A5488">
        <w:rPr>
          <w:rFonts w:ascii="Times New Roman" w:hAnsi="Times New Roman" w:cs="Times New Roman"/>
        </w:rPr>
        <w:t xml:space="preserve"> </w:t>
      </w:r>
      <w:r w:rsidR="00FC0377" w:rsidRPr="005A5488">
        <w:rPr>
          <w:rFonts w:ascii="Times New Roman" w:hAnsi="Times New Roman" w:cs="Times New Roman"/>
        </w:rPr>
        <w:t>2014</w:t>
      </w:r>
      <w:r w:rsidR="005A5488">
        <w:rPr>
          <w:rFonts w:ascii="Times New Roman" w:hAnsi="Times New Roman" w:cs="Times New Roman"/>
        </w:rPr>
        <w:t xml:space="preserve"> </w:t>
      </w:r>
      <w:r w:rsidR="00FC0377" w:rsidRPr="005A5488">
        <w:rPr>
          <w:rFonts w:ascii="Times New Roman" w:hAnsi="Times New Roman" w:cs="Times New Roman"/>
        </w:rPr>
        <w:t>-</w:t>
      </w:r>
      <w:r w:rsidR="005A5488">
        <w:rPr>
          <w:rFonts w:ascii="Times New Roman" w:hAnsi="Times New Roman" w:cs="Times New Roman"/>
        </w:rPr>
        <w:t xml:space="preserve"> </w:t>
      </w:r>
      <w:r w:rsidR="00FC0377" w:rsidRPr="005A5488">
        <w:rPr>
          <w:rFonts w:ascii="Times New Roman" w:hAnsi="Times New Roman" w:cs="Times New Roman"/>
        </w:rPr>
        <w:t>20</w:t>
      </w:r>
      <w:r w:rsidR="00E478AC">
        <w:rPr>
          <w:rFonts w:ascii="Times New Roman" w:hAnsi="Times New Roman" w:cs="Times New Roman"/>
        </w:rPr>
        <w:t>20</w:t>
      </w:r>
      <w:r w:rsidR="005A5488">
        <w:rPr>
          <w:rFonts w:ascii="Times New Roman" w:hAnsi="Times New Roman" w:cs="Times New Roman"/>
        </w:rPr>
        <w:t xml:space="preserve"> </w:t>
      </w:r>
      <w:r w:rsidR="00FC0377" w:rsidRPr="005A5488">
        <w:rPr>
          <w:rFonts w:ascii="Times New Roman" w:hAnsi="Times New Roman" w:cs="Times New Roman"/>
        </w:rPr>
        <w:t>годах",</w:t>
      </w:r>
      <w:r w:rsidR="005A5488">
        <w:rPr>
          <w:rFonts w:ascii="Times New Roman" w:hAnsi="Times New Roman" w:cs="Times New Roman"/>
        </w:rPr>
        <w:t xml:space="preserve"> </w:t>
      </w:r>
      <w:r w:rsidR="00FC0377" w:rsidRPr="005A5488">
        <w:rPr>
          <w:rFonts w:ascii="Times New Roman" w:hAnsi="Times New Roman" w:cs="Times New Roman"/>
        </w:rPr>
        <w:t>утвержденную</w:t>
      </w:r>
      <w:r w:rsidR="005A5488">
        <w:rPr>
          <w:rFonts w:ascii="Times New Roman" w:hAnsi="Times New Roman" w:cs="Times New Roman"/>
        </w:rPr>
        <w:t xml:space="preserve"> </w:t>
      </w:r>
      <w:r w:rsidR="00FC0377" w:rsidRPr="005A5488">
        <w:rPr>
          <w:rFonts w:ascii="Times New Roman" w:hAnsi="Times New Roman" w:cs="Times New Roman"/>
        </w:rPr>
        <w:t>постановлением</w:t>
      </w:r>
      <w:r w:rsidR="005A5488">
        <w:rPr>
          <w:rFonts w:ascii="Times New Roman" w:hAnsi="Times New Roman" w:cs="Times New Roman"/>
        </w:rPr>
        <w:t xml:space="preserve"> </w:t>
      </w:r>
      <w:r w:rsidR="00FC0377" w:rsidRPr="005A5488">
        <w:rPr>
          <w:rFonts w:ascii="Times New Roman" w:hAnsi="Times New Roman" w:cs="Times New Roman"/>
        </w:rPr>
        <w:t>администрации</w:t>
      </w:r>
      <w:r w:rsidR="005A5488">
        <w:rPr>
          <w:rFonts w:ascii="Times New Roman" w:hAnsi="Times New Roman" w:cs="Times New Roman"/>
        </w:rPr>
        <w:t xml:space="preserve"> </w:t>
      </w:r>
      <w:r w:rsidR="00FC0377" w:rsidRPr="005A5488">
        <w:rPr>
          <w:rFonts w:ascii="Times New Roman" w:hAnsi="Times New Roman" w:cs="Times New Roman"/>
        </w:rPr>
        <w:t>Магистральнинского</w:t>
      </w:r>
      <w:r w:rsidR="005A5488">
        <w:rPr>
          <w:rFonts w:ascii="Times New Roman" w:hAnsi="Times New Roman" w:cs="Times New Roman"/>
        </w:rPr>
        <w:t xml:space="preserve"> </w:t>
      </w:r>
      <w:r w:rsidR="00FC0377" w:rsidRPr="005A5488">
        <w:rPr>
          <w:rFonts w:ascii="Times New Roman" w:hAnsi="Times New Roman" w:cs="Times New Roman"/>
        </w:rPr>
        <w:t>городского</w:t>
      </w:r>
      <w:r w:rsidR="005A5488">
        <w:rPr>
          <w:rFonts w:ascii="Times New Roman" w:hAnsi="Times New Roman" w:cs="Times New Roman"/>
        </w:rPr>
        <w:t xml:space="preserve"> </w:t>
      </w:r>
      <w:r w:rsidR="00FC0377" w:rsidRPr="005A5488">
        <w:rPr>
          <w:rFonts w:ascii="Times New Roman" w:hAnsi="Times New Roman" w:cs="Times New Roman"/>
        </w:rPr>
        <w:t>поселения</w:t>
      </w:r>
      <w:r w:rsidR="005A5488">
        <w:rPr>
          <w:rFonts w:ascii="Times New Roman" w:hAnsi="Times New Roman" w:cs="Times New Roman"/>
        </w:rPr>
        <w:t xml:space="preserve"> </w:t>
      </w:r>
      <w:r w:rsidR="00491553" w:rsidRPr="005A5488">
        <w:rPr>
          <w:rFonts w:ascii="Times New Roman" w:hAnsi="Times New Roman" w:cs="Times New Roman"/>
        </w:rPr>
        <w:t>13</w:t>
      </w:r>
      <w:r w:rsidR="005A5488">
        <w:rPr>
          <w:rFonts w:ascii="Times New Roman" w:hAnsi="Times New Roman" w:cs="Times New Roman"/>
        </w:rPr>
        <w:t xml:space="preserve"> </w:t>
      </w:r>
      <w:r w:rsidR="00491553" w:rsidRPr="005A5488">
        <w:rPr>
          <w:rFonts w:ascii="Times New Roman" w:hAnsi="Times New Roman" w:cs="Times New Roman"/>
        </w:rPr>
        <w:t>ноября</w:t>
      </w:r>
      <w:r w:rsidR="005A5488">
        <w:rPr>
          <w:rFonts w:ascii="Times New Roman" w:hAnsi="Times New Roman" w:cs="Times New Roman"/>
        </w:rPr>
        <w:t xml:space="preserve"> </w:t>
      </w:r>
      <w:r w:rsidR="00491553" w:rsidRPr="005A5488">
        <w:rPr>
          <w:rFonts w:ascii="Times New Roman" w:hAnsi="Times New Roman" w:cs="Times New Roman"/>
        </w:rPr>
        <w:t>2013</w:t>
      </w:r>
      <w:r w:rsidR="005A5488">
        <w:rPr>
          <w:rFonts w:ascii="Times New Roman" w:hAnsi="Times New Roman" w:cs="Times New Roman"/>
        </w:rPr>
        <w:t xml:space="preserve"> </w:t>
      </w:r>
      <w:r w:rsidR="00491553" w:rsidRPr="005A5488">
        <w:rPr>
          <w:rFonts w:ascii="Times New Roman" w:hAnsi="Times New Roman" w:cs="Times New Roman"/>
        </w:rPr>
        <w:t>года</w:t>
      </w:r>
      <w:r w:rsidR="005A5488">
        <w:rPr>
          <w:rFonts w:ascii="Times New Roman" w:hAnsi="Times New Roman" w:cs="Times New Roman"/>
        </w:rPr>
        <w:t xml:space="preserve"> </w:t>
      </w:r>
      <w:r w:rsidR="00491553" w:rsidRPr="005A5488">
        <w:rPr>
          <w:rFonts w:ascii="Times New Roman" w:hAnsi="Times New Roman" w:cs="Times New Roman"/>
        </w:rPr>
        <w:t>№</w:t>
      </w:r>
      <w:r w:rsidR="005A5488">
        <w:rPr>
          <w:rFonts w:ascii="Times New Roman" w:hAnsi="Times New Roman" w:cs="Times New Roman"/>
        </w:rPr>
        <w:t xml:space="preserve"> </w:t>
      </w:r>
      <w:r w:rsidR="00491553" w:rsidRPr="005A5488">
        <w:rPr>
          <w:rFonts w:ascii="Times New Roman" w:hAnsi="Times New Roman" w:cs="Times New Roman"/>
        </w:rPr>
        <w:t>175-п</w:t>
      </w:r>
      <w:r w:rsidR="00687DEA" w:rsidRPr="005A5488">
        <w:rPr>
          <w:rFonts w:ascii="Times New Roman" w:hAnsi="Times New Roman" w:cs="Times New Roman"/>
        </w:rPr>
        <w:t>п</w:t>
      </w:r>
      <w:r w:rsidR="005A5488">
        <w:rPr>
          <w:rFonts w:ascii="Times New Roman" w:hAnsi="Times New Roman" w:cs="Times New Roman"/>
        </w:rPr>
        <w:t xml:space="preserve"> </w:t>
      </w:r>
      <w:r w:rsidRPr="005A5488">
        <w:rPr>
          <w:rFonts w:ascii="Times New Roman" w:hAnsi="Times New Roman" w:cs="Times New Roman"/>
        </w:rPr>
        <w:t>изменения</w:t>
      </w:r>
      <w:r w:rsidR="005A5488">
        <w:rPr>
          <w:rFonts w:ascii="Times New Roman" w:hAnsi="Times New Roman" w:cs="Times New Roman"/>
        </w:rPr>
        <w:t xml:space="preserve"> </w:t>
      </w:r>
      <w:r w:rsidR="00C5189B" w:rsidRPr="005A5488">
        <w:rPr>
          <w:rFonts w:ascii="Times New Roman" w:hAnsi="Times New Roman" w:cs="Times New Roman"/>
        </w:rPr>
        <w:t>и</w:t>
      </w:r>
      <w:r w:rsidR="005A5488">
        <w:rPr>
          <w:rFonts w:ascii="Times New Roman" w:hAnsi="Times New Roman" w:cs="Times New Roman"/>
        </w:rPr>
        <w:t xml:space="preserve"> </w:t>
      </w:r>
      <w:r w:rsidR="00C5189B" w:rsidRPr="005A5488">
        <w:rPr>
          <w:rFonts w:ascii="Times New Roman" w:hAnsi="Times New Roman" w:cs="Times New Roman"/>
        </w:rPr>
        <w:t>дополнения,</w:t>
      </w:r>
      <w:bookmarkStart w:id="2" w:name="sub_11"/>
      <w:bookmarkEnd w:id="1"/>
      <w:r w:rsidR="005A5488">
        <w:rPr>
          <w:rFonts w:ascii="Times New Roman" w:hAnsi="Times New Roman" w:cs="Times New Roman"/>
        </w:rPr>
        <w:t xml:space="preserve"> </w:t>
      </w:r>
      <w:r w:rsidR="00282B29" w:rsidRPr="005A5488">
        <w:rPr>
          <w:rFonts w:ascii="Times New Roman" w:hAnsi="Times New Roman" w:cs="Times New Roman"/>
        </w:rPr>
        <w:t>изложив</w:t>
      </w:r>
      <w:bookmarkStart w:id="3" w:name="sub_13"/>
      <w:bookmarkEnd w:id="2"/>
      <w:r w:rsidR="005A5488">
        <w:rPr>
          <w:rFonts w:ascii="Times New Roman" w:hAnsi="Times New Roman" w:cs="Times New Roman"/>
        </w:rPr>
        <w:t xml:space="preserve"> </w:t>
      </w:r>
      <w:r w:rsidRPr="005A5488">
        <w:rPr>
          <w:rFonts w:ascii="Times New Roman" w:hAnsi="Times New Roman" w:cs="Times New Roman"/>
        </w:rPr>
        <w:t>в</w:t>
      </w:r>
      <w:r w:rsidR="005A5488">
        <w:rPr>
          <w:rFonts w:ascii="Times New Roman" w:hAnsi="Times New Roman" w:cs="Times New Roman"/>
        </w:rPr>
        <w:t xml:space="preserve"> </w:t>
      </w:r>
      <w:hyperlink w:anchor="sub_9991" w:history="1">
        <w:r w:rsidRPr="005A5488">
          <w:rPr>
            <w:rStyle w:val="a4"/>
            <w:rFonts w:ascii="Times New Roman" w:hAnsi="Times New Roman" w:cs="Times New Roman"/>
            <w:b w:val="0"/>
            <w:color w:val="auto"/>
          </w:rPr>
          <w:t>новой</w:t>
        </w:r>
        <w:r w:rsidR="005A5488">
          <w:rPr>
            <w:rStyle w:val="a4"/>
            <w:rFonts w:ascii="Times New Roman" w:hAnsi="Times New Roman" w:cs="Times New Roman"/>
            <w:b w:val="0"/>
            <w:color w:val="auto"/>
          </w:rPr>
          <w:t xml:space="preserve"> </w:t>
        </w:r>
        <w:r w:rsidRPr="005A5488">
          <w:rPr>
            <w:rStyle w:val="a4"/>
            <w:rFonts w:ascii="Times New Roman" w:hAnsi="Times New Roman" w:cs="Times New Roman"/>
            <w:b w:val="0"/>
            <w:color w:val="auto"/>
          </w:rPr>
          <w:t>редакции</w:t>
        </w:r>
      </w:hyperlink>
      <w:r w:rsidR="005A5488">
        <w:rPr>
          <w:rFonts w:ascii="Times New Roman" w:hAnsi="Times New Roman" w:cs="Times New Roman"/>
        </w:rPr>
        <w:t xml:space="preserve"> </w:t>
      </w:r>
      <w:r w:rsidR="00500FA7" w:rsidRPr="005A5488">
        <w:rPr>
          <w:rFonts w:ascii="Times New Roman" w:hAnsi="Times New Roman" w:cs="Times New Roman"/>
        </w:rPr>
        <w:t>(П</w:t>
      </w:r>
      <w:r w:rsidRPr="005A5488">
        <w:rPr>
          <w:rFonts w:ascii="Times New Roman" w:hAnsi="Times New Roman" w:cs="Times New Roman"/>
        </w:rPr>
        <w:t>рилагается).</w:t>
      </w:r>
      <w:proofErr w:type="gramEnd"/>
    </w:p>
    <w:p w:rsidR="005336C0" w:rsidRPr="005A5488" w:rsidRDefault="005336C0" w:rsidP="005A5488">
      <w:pPr>
        <w:ind w:firstLine="567"/>
        <w:rPr>
          <w:rFonts w:ascii="Times New Roman" w:hAnsi="Times New Roman" w:cs="Times New Roman"/>
          <w:b/>
        </w:rPr>
      </w:pPr>
      <w:bookmarkStart w:id="4" w:name="sub_2"/>
      <w:bookmarkEnd w:id="3"/>
      <w:r w:rsidRPr="005A5488">
        <w:rPr>
          <w:rFonts w:ascii="Times New Roman" w:hAnsi="Times New Roman" w:cs="Times New Roman"/>
        </w:rPr>
        <w:t>2.</w:t>
      </w:r>
      <w:r w:rsidR="005A5488">
        <w:rPr>
          <w:rFonts w:ascii="Times New Roman" w:hAnsi="Times New Roman" w:cs="Times New Roman"/>
        </w:rPr>
        <w:t xml:space="preserve"> </w:t>
      </w:r>
      <w:r w:rsidRPr="005A5488">
        <w:rPr>
          <w:rFonts w:ascii="Times New Roman" w:hAnsi="Times New Roman" w:cs="Times New Roman"/>
        </w:rPr>
        <w:t>Настоящее</w:t>
      </w:r>
      <w:r w:rsidR="005A5488">
        <w:rPr>
          <w:rFonts w:ascii="Times New Roman" w:hAnsi="Times New Roman" w:cs="Times New Roman"/>
        </w:rPr>
        <w:t xml:space="preserve"> </w:t>
      </w:r>
      <w:r w:rsidRPr="005A5488">
        <w:rPr>
          <w:rFonts w:ascii="Times New Roman" w:hAnsi="Times New Roman" w:cs="Times New Roman"/>
        </w:rPr>
        <w:t>постановление</w:t>
      </w:r>
      <w:r w:rsidR="005A5488">
        <w:rPr>
          <w:rFonts w:ascii="Times New Roman" w:hAnsi="Times New Roman" w:cs="Times New Roman"/>
        </w:rPr>
        <w:t xml:space="preserve"> </w:t>
      </w:r>
      <w:r w:rsidRPr="005A5488">
        <w:rPr>
          <w:rFonts w:ascii="Times New Roman" w:hAnsi="Times New Roman" w:cs="Times New Roman"/>
        </w:rPr>
        <w:t>подлежит</w:t>
      </w:r>
      <w:r w:rsidR="005A5488">
        <w:rPr>
          <w:rFonts w:ascii="Times New Roman" w:hAnsi="Times New Roman" w:cs="Times New Roman"/>
        </w:rPr>
        <w:t xml:space="preserve"> </w:t>
      </w:r>
      <w:hyperlink r:id="rId7" w:history="1">
        <w:r w:rsidRPr="005A5488">
          <w:rPr>
            <w:rStyle w:val="a4"/>
            <w:rFonts w:ascii="Times New Roman" w:hAnsi="Times New Roman" w:cs="Times New Roman"/>
            <w:b w:val="0"/>
            <w:color w:val="auto"/>
          </w:rPr>
          <w:t>официальному</w:t>
        </w:r>
        <w:r w:rsidR="005A5488">
          <w:rPr>
            <w:rStyle w:val="a4"/>
            <w:rFonts w:ascii="Times New Roman" w:hAnsi="Times New Roman" w:cs="Times New Roman"/>
            <w:b w:val="0"/>
            <w:color w:val="auto"/>
          </w:rPr>
          <w:t xml:space="preserve"> </w:t>
        </w:r>
        <w:r w:rsidRPr="005A5488">
          <w:rPr>
            <w:rStyle w:val="a4"/>
            <w:rFonts w:ascii="Times New Roman" w:hAnsi="Times New Roman" w:cs="Times New Roman"/>
            <w:b w:val="0"/>
            <w:color w:val="auto"/>
          </w:rPr>
          <w:t>опубликованию</w:t>
        </w:r>
      </w:hyperlink>
      <w:r w:rsidRPr="005A5488">
        <w:rPr>
          <w:rFonts w:ascii="Times New Roman" w:hAnsi="Times New Roman" w:cs="Times New Roman"/>
          <w:b/>
        </w:rPr>
        <w:t>.</w:t>
      </w:r>
    </w:p>
    <w:p w:rsidR="00C728E0" w:rsidRPr="005A5488" w:rsidRDefault="00C728E0" w:rsidP="005A5488">
      <w:pPr>
        <w:rPr>
          <w:rFonts w:ascii="Times New Roman" w:hAnsi="Times New Roman" w:cs="Times New Roman"/>
        </w:rPr>
      </w:pPr>
    </w:p>
    <w:bookmarkEnd w:id="4"/>
    <w:p w:rsidR="00B71FCC" w:rsidRPr="005A5488" w:rsidRDefault="00B71FCC" w:rsidP="005A5488">
      <w:pPr>
        <w:rPr>
          <w:rFonts w:ascii="Times New Roman" w:hAnsi="Times New Roman" w:cs="Times New Roman"/>
        </w:rPr>
      </w:pPr>
    </w:p>
    <w:tbl>
      <w:tblPr>
        <w:tblStyle w:val="aff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7"/>
        <w:gridCol w:w="2385"/>
        <w:gridCol w:w="3178"/>
      </w:tblGrid>
      <w:tr w:rsidR="00C728E0" w:rsidRPr="005A5488" w:rsidTr="00862DE7">
        <w:tc>
          <w:tcPr>
            <w:tcW w:w="4007" w:type="dxa"/>
          </w:tcPr>
          <w:p w:rsidR="00C728E0" w:rsidRPr="005A5488" w:rsidRDefault="00C728E0" w:rsidP="005A5488">
            <w:pPr>
              <w:pStyle w:val="afff"/>
              <w:jc w:val="both"/>
              <w:rPr>
                <w:rFonts w:ascii="Times New Roman" w:hAnsi="Times New Roman" w:cs="Times New Roman"/>
                <w:b/>
              </w:rPr>
            </w:pPr>
            <w:r w:rsidRPr="005A5488">
              <w:rPr>
                <w:rFonts w:ascii="Times New Roman" w:hAnsi="Times New Roman" w:cs="Times New Roman"/>
                <w:b/>
              </w:rPr>
              <w:t>Глава</w:t>
            </w:r>
            <w:r w:rsidR="005A5488">
              <w:rPr>
                <w:rFonts w:ascii="Times New Roman" w:hAnsi="Times New Roman" w:cs="Times New Roman"/>
                <w:b/>
              </w:rPr>
              <w:t xml:space="preserve"> </w:t>
            </w:r>
            <w:r w:rsidRPr="005A5488">
              <w:rPr>
                <w:rFonts w:ascii="Times New Roman" w:hAnsi="Times New Roman" w:cs="Times New Roman"/>
                <w:b/>
              </w:rPr>
              <w:t>Магистральнинского</w:t>
            </w:r>
          </w:p>
          <w:p w:rsidR="00C728E0" w:rsidRPr="005A5488" w:rsidRDefault="00C728E0" w:rsidP="005A5488">
            <w:pPr>
              <w:ind w:firstLine="0"/>
              <w:rPr>
                <w:rFonts w:ascii="Times New Roman" w:hAnsi="Times New Roman" w:cs="Times New Roman"/>
              </w:rPr>
            </w:pPr>
            <w:r w:rsidRPr="005A5488">
              <w:rPr>
                <w:rFonts w:ascii="Times New Roman" w:hAnsi="Times New Roman" w:cs="Times New Roman"/>
                <w:b/>
              </w:rPr>
              <w:t>городского</w:t>
            </w:r>
            <w:r w:rsidR="005A5488">
              <w:rPr>
                <w:rFonts w:ascii="Times New Roman" w:hAnsi="Times New Roman" w:cs="Times New Roman"/>
                <w:b/>
              </w:rPr>
              <w:t xml:space="preserve"> </w:t>
            </w:r>
            <w:r w:rsidRPr="005A5488">
              <w:rPr>
                <w:rFonts w:ascii="Times New Roman" w:hAnsi="Times New Roman" w:cs="Times New Roman"/>
                <w:b/>
              </w:rPr>
              <w:t>поселения</w:t>
            </w:r>
          </w:p>
        </w:tc>
        <w:tc>
          <w:tcPr>
            <w:tcW w:w="2385" w:type="dxa"/>
          </w:tcPr>
          <w:p w:rsidR="00755EC7" w:rsidRPr="005A5488" w:rsidRDefault="00755EC7" w:rsidP="005A5488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78" w:type="dxa"/>
          </w:tcPr>
          <w:p w:rsidR="00C728E0" w:rsidRPr="005A5488" w:rsidRDefault="00C728E0" w:rsidP="005A5488">
            <w:pPr>
              <w:ind w:firstLine="0"/>
              <w:rPr>
                <w:rFonts w:ascii="Times New Roman" w:hAnsi="Times New Roman" w:cs="Times New Roman"/>
              </w:rPr>
            </w:pPr>
          </w:p>
          <w:p w:rsidR="00C728E0" w:rsidRPr="005A5488" w:rsidRDefault="00C728E0" w:rsidP="005A5488">
            <w:pPr>
              <w:ind w:firstLine="0"/>
              <w:rPr>
                <w:rFonts w:ascii="Times New Roman" w:hAnsi="Times New Roman" w:cs="Times New Roman"/>
              </w:rPr>
            </w:pPr>
            <w:r w:rsidRPr="005A5488">
              <w:rPr>
                <w:rFonts w:ascii="Times New Roman" w:hAnsi="Times New Roman" w:cs="Times New Roman"/>
                <w:b/>
              </w:rPr>
              <w:t>П.А.</w:t>
            </w:r>
            <w:r w:rsidR="005A5488">
              <w:rPr>
                <w:rFonts w:ascii="Times New Roman" w:hAnsi="Times New Roman" w:cs="Times New Roman"/>
                <w:b/>
              </w:rPr>
              <w:t xml:space="preserve"> </w:t>
            </w:r>
            <w:r w:rsidRPr="005A5488">
              <w:rPr>
                <w:rFonts w:ascii="Times New Roman" w:hAnsi="Times New Roman" w:cs="Times New Roman"/>
                <w:b/>
              </w:rPr>
              <w:t>Егоров</w:t>
            </w:r>
          </w:p>
        </w:tc>
      </w:tr>
      <w:tr w:rsidR="00755EC7" w:rsidRPr="005A5488" w:rsidTr="00862DE7">
        <w:tc>
          <w:tcPr>
            <w:tcW w:w="4007" w:type="dxa"/>
          </w:tcPr>
          <w:p w:rsidR="00755EC7" w:rsidRPr="005A5488" w:rsidRDefault="00755EC7" w:rsidP="005A5488">
            <w:pPr>
              <w:pStyle w:val="afff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М.П.</w:t>
            </w:r>
          </w:p>
        </w:tc>
        <w:tc>
          <w:tcPr>
            <w:tcW w:w="2385" w:type="dxa"/>
          </w:tcPr>
          <w:p w:rsidR="00755EC7" w:rsidRDefault="00755EC7" w:rsidP="005A5488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78" w:type="dxa"/>
          </w:tcPr>
          <w:p w:rsidR="00755EC7" w:rsidRPr="005A5488" w:rsidRDefault="00755EC7" w:rsidP="005A5488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862DE7" w:rsidRPr="00862DE7" w:rsidRDefault="00862DE7" w:rsidP="00862DE7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862DE7">
        <w:rPr>
          <w:rFonts w:ascii="Times New Roman" w:hAnsi="Times New Roman" w:cs="Times New Roman"/>
          <w:sz w:val="24"/>
          <w:szCs w:val="24"/>
          <w:lang w:eastAsia="en-US"/>
        </w:rPr>
        <w:lastRenderedPageBreak/>
        <w:t>Муниципальная  программа</w:t>
      </w:r>
    </w:p>
    <w:p w:rsidR="00862DE7" w:rsidRPr="00862DE7" w:rsidRDefault="00862DE7" w:rsidP="00862DE7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862DE7">
        <w:rPr>
          <w:rFonts w:ascii="Times New Roman" w:hAnsi="Times New Roman" w:cs="Times New Roman"/>
          <w:sz w:val="24"/>
          <w:szCs w:val="24"/>
          <w:lang w:eastAsia="en-US"/>
        </w:rPr>
        <w:t xml:space="preserve"> Магистральнинского муниципального образования </w:t>
      </w:r>
    </w:p>
    <w:p w:rsidR="00862DE7" w:rsidRPr="00862DE7" w:rsidRDefault="00862DE7" w:rsidP="00862DE7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62DE7">
        <w:rPr>
          <w:rFonts w:ascii="Times New Roman" w:hAnsi="Times New Roman" w:cs="Times New Roman"/>
          <w:sz w:val="24"/>
          <w:szCs w:val="24"/>
        </w:rPr>
        <w:t xml:space="preserve"> «Переселение граждан, проживающих на территории Магистральнинского муниципального образования, из аварийного жилищного фонда, признанного непригодным для проживания, в 2014 – 2017 годах»</w:t>
      </w:r>
    </w:p>
    <w:p w:rsidR="00862DE7" w:rsidRPr="00862DE7" w:rsidRDefault="00862DE7" w:rsidP="00862DE7">
      <w:pPr>
        <w:rPr>
          <w:rFonts w:ascii="Times New Roman" w:hAnsi="Times New Roman" w:cs="Times New Roman"/>
        </w:rPr>
      </w:pPr>
    </w:p>
    <w:p w:rsidR="00862DE7" w:rsidRPr="00862DE7" w:rsidRDefault="00862DE7" w:rsidP="00862DE7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862DE7">
        <w:rPr>
          <w:rFonts w:ascii="Times New Roman" w:hAnsi="Times New Roman" w:cs="Times New Roman"/>
          <w:sz w:val="24"/>
          <w:szCs w:val="24"/>
        </w:rPr>
        <w:t>Паспорт</w:t>
      </w:r>
      <w:r w:rsidRPr="00862DE7">
        <w:rPr>
          <w:rFonts w:ascii="Times New Roman" w:hAnsi="Times New Roman" w:cs="Times New Roman"/>
          <w:sz w:val="24"/>
          <w:szCs w:val="24"/>
        </w:rPr>
        <w:br/>
      </w:r>
      <w:r w:rsidRPr="00862DE7">
        <w:rPr>
          <w:rFonts w:ascii="Times New Roman" w:hAnsi="Times New Roman" w:cs="Times New Roman"/>
          <w:sz w:val="24"/>
          <w:szCs w:val="24"/>
          <w:lang w:eastAsia="en-US"/>
        </w:rPr>
        <w:t>Муниципальной  программы</w:t>
      </w:r>
    </w:p>
    <w:p w:rsidR="00862DE7" w:rsidRPr="00862DE7" w:rsidRDefault="00862DE7" w:rsidP="00862DE7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862DE7">
        <w:rPr>
          <w:rFonts w:ascii="Times New Roman" w:hAnsi="Times New Roman" w:cs="Times New Roman"/>
          <w:sz w:val="24"/>
          <w:szCs w:val="24"/>
          <w:lang w:eastAsia="en-US"/>
        </w:rPr>
        <w:t xml:space="preserve"> Магистральнинского муниципального образования </w:t>
      </w:r>
    </w:p>
    <w:p w:rsidR="00862DE7" w:rsidRPr="00862DE7" w:rsidRDefault="00862DE7" w:rsidP="00862DE7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62DE7">
        <w:rPr>
          <w:rFonts w:ascii="Times New Roman" w:hAnsi="Times New Roman" w:cs="Times New Roman"/>
          <w:sz w:val="24"/>
          <w:szCs w:val="24"/>
        </w:rPr>
        <w:t xml:space="preserve"> «Переселение граждан, проживающих на территории Магистральнинского муниципального образования, из аварийного жилищного фонда, признанного непригодным для проживания, в 2014 – 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862DE7">
        <w:rPr>
          <w:rFonts w:ascii="Times New Roman" w:hAnsi="Times New Roman" w:cs="Times New Roman"/>
          <w:sz w:val="24"/>
          <w:szCs w:val="24"/>
        </w:rPr>
        <w:t xml:space="preserve"> годах»</w:t>
      </w:r>
    </w:p>
    <w:p w:rsidR="00862DE7" w:rsidRPr="00862DE7" w:rsidRDefault="00862DE7" w:rsidP="00862DE7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181"/>
        <w:gridCol w:w="6389"/>
      </w:tblGrid>
      <w:tr w:rsidR="00862DE7" w:rsidRPr="00862DE7" w:rsidTr="00862DE7"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DE7" w:rsidRPr="00862DE7" w:rsidRDefault="00862DE7" w:rsidP="0022280D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r w:rsidRPr="00862DE7">
              <w:rPr>
                <w:rFonts w:ascii="Times New Roman" w:hAnsi="Times New Roman" w:cs="Times New Roman"/>
              </w:rPr>
              <w:t>Наименование Муниципальной программы</w:t>
            </w:r>
          </w:p>
        </w:tc>
        <w:tc>
          <w:tcPr>
            <w:tcW w:w="3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DE7" w:rsidRPr="00862DE7" w:rsidRDefault="00862DE7" w:rsidP="00862DE7">
            <w:pPr>
              <w:pStyle w:val="aff6"/>
              <w:rPr>
                <w:rFonts w:ascii="Times New Roman" w:hAnsi="Times New Roman" w:cs="Times New Roman"/>
              </w:rPr>
            </w:pPr>
            <w:r w:rsidRPr="00862DE7">
              <w:rPr>
                <w:rFonts w:ascii="Times New Roman" w:hAnsi="Times New Roman" w:cs="Times New Roman"/>
              </w:rPr>
              <w:t>Муниципальная программа Магистральнинского муниципального образования «Переселение граждан, проживающих на территории Магистральнинского муниципального образования, из аварийного жилищного фонда, признанного непригодным для проживания, в 2014 – 20</w:t>
            </w:r>
            <w:r>
              <w:rPr>
                <w:rFonts w:ascii="Times New Roman" w:hAnsi="Times New Roman" w:cs="Times New Roman"/>
              </w:rPr>
              <w:t>20</w:t>
            </w:r>
            <w:r w:rsidRPr="00862DE7">
              <w:rPr>
                <w:rFonts w:ascii="Times New Roman" w:hAnsi="Times New Roman" w:cs="Times New Roman"/>
              </w:rPr>
              <w:t xml:space="preserve"> годах» </w:t>
            </w:r>
          </w:p>
        </w:tc>
      </w:tr>
      <w:tr w:rsidR="00862DE7" w:rsidRPr="00862DE7" w:rsidTr="00862DE7"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DE7" w:rsidRPr="00862DE7" w:rsidRDefault="00862DE7" w:rsidP="0022280D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r w:rsidRPr="00862DE7">
              <w:rPr>
                <w:rFonts w:ascii="Times New Roman" w:hAnsi="Times New Roman" w:cs="Times New Roman"/>
              </w:rPr>
              <w:t>Ответственный исполнитель программы</w:t>
            </w:r>
          </w:p>
        </w:tc>
        <w:tc>
          <w:tcPr>
            <w:tcW w:w="3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DE7" w:rsidRPr="00862DE7" w:rsidRDefault="00862DE7" w:rsidP="0022280D">
            <w:pPr>
              <w:pStyle w:val="aff6"/>
              <w:jc w:val="left"/>
              <w:rPr>
                <w:rFonts w:ascii="Times New Roman" w:hAnsi="Times New Roman" w:cs="Times New Roman"/>
              </w:rPr>
            </w:pPr>
            <w:r w:rsidRPr="00862DE7">
              <w:rPr>
                <w:rFonts w:ascii="Times New Roman" w:hAnsi="Times New Roman" w:cs="Times New Roman"/>
              </w:rPr>
              <w:t>Отдел строительства, архитектуры и ЖКХ администрации Магистральнинского городского поселения (далее – Отдел)</w:t>
            </w:r>
          </w:p>
        </w:tc>
      </w:tr>
      <w:tr w:rsidR="00862DE7" w:rsidRPr="00862DE7" w:rsidTr="00862DE7"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DE7" w:rsidRPr="00862DE7" w:rsidRDefault="00862DE7" w:rsidP="0022280D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r w:rsidRPr="00862DE7">
              <w:rPr>
                <w:rFonts w:ascii="Times New Roman" w:hAnsi="Times New Roman" w:cs="Times New Roman"/>
              </w:rPr>
              <w:t>Цель программы</w:t>
            </w:r>
          </w:p>
        </w:tc>
        <w:tc>
          <w:tcPr>
            <w:tcW w:w="3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DE7" w:rsidRPr="00862DE7" w:rsidRDefault="00862DE7" w:rsidP="0022280D">
            <w:pPr>
              <w:pStyle w:val="aff6"/>
              <w:jc w:val="left"/>
              <w:rPr>
                <w:rFonts w:ascii="Times New Roman" w:hAnsi="Times New Roman" w:cs="Times New Roman"/>
              </w:rPr>
            </w:pPr>
            <w:r w:rsidRPr="00862DE7">
              <w:rPr>
                <w:rFonts w:ascii="Times New Roman" w:hAnsi="Times New Roman" w:cs="Times New Roman"/>
              </w:rPr>
              <w:t>Обеспечение переселения граждан, проживающих на территории Магистральнинского муниципального образования, из аварийных многоквартирных домов, признанных непригодными для проживания</w:t>
            </w:r>
          </w:p>
        </w:tc>
      </w:tr>
      <w:tr w:rsidR="00862DE7" w:rsidRPr="00862DE7" w:rsidTr="00862DE7"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DE7" w:rsidRPr="00862DE7" w:rsidRDefault="00862DE7" w:rsidP="0022280D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r w:rsidRPr="00862DE7">
              <w:rPr>
                <w:rFonts w:ascii="Times New Roman" w:hAnsi="Times New Roman" w:cs="Times New Roman"/>
              </w:rPr>
              <w:t>Задачи программы</w:t>
            </w:r>
          </w:p>
        </w:tc>
        <w:tc>
          <w:tcPr>
            <w:tcW w:w="3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DE7" w:rsidRPr="00862DE7" w:rsidRDefault="00862DE7" w:rsidP="0022280D">
            <w:pPr>
              <w:pStyle w:val="aff6"/>
              <w:jc w:val="left"/>
              <w:rPr>
                <w:rFonts w:ascii="Times New Roman" w:hAnsi="Times New Roman" w:cs="Times New Roman"/>
              </w:rPr>
            </w:pPr>
            <w:r w:rsidRPr="00862DE7">
              <w:rPr>
                <w:rFonts w:ascii="Times New Roman" w:hAnsi="Times New Roman" w:cs="Times New Roman"/>
              </w:rPr>
              <w:t>Обеспечение жилыми помещениями граждан, проживающих на территории Магистральнинского муниципального образования, из аварийных многоквартирных домов, признанных непригодными для проживания</w:t>
            </w:r>
          </w:p>
        </w:tc>
      </w:tr>
      <w:tr w:rsidR="00862DE7" w:rsidRPr="00862DE7" w:rsidTr="00862DE7"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DE7" w:rsidRPr="00862DE7" w:rsidRDefault="00862DE7" w:rsidP="0022280D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r w:rsidRPr="00862DE7">
              <w:rPr>
                <w:rFonts w:ascii="Times New Roman" w:hAnsi="Times New Roman" w:cs="Times New Roman"/>
              </w:rPr>
              <w:t>Сроки реализации программы</w:t>
            </w:r>
          </w:p>
        </w:tc>
        <w:tc>
          <w:tcPr>
            <w:tcW w:w="3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DE7" w:rsidRPr="00862DE7" w:rsidRDefault="00862DE7" w:rsidP="0022280D">
            <w:pPr>
              <w:pStyle w:val="aff6"/>
              <w:jc w:val="left"/>
              <w:rPr>
                <w:rFonts w:ascii="Times New Roman" w:hAnsi="Times New Roman" w:cs="Times New Roman"/>
              </w:rPr>
            </w:pPr>
            <w:r w:rsidRPr="00862DE7">
              <w:rPr>
                <w:rFonts w:ascii="Times New Roman" w:hAnsi="Times New Roman" w:cs="Times New Roman"/>
              </w:rPr>
              <w:t>Срок реализации Программы 2014 – 20</w:t>
            </w:r>
            <w:r>
              <w:rPr>
                <w:rFonts w:ascii="Times New Roman" w:hAnsi="Times New Roman" w:cs="Times New Roman"/>
              </w:rPr>
              <w:t>20</w:t>
            </w:r>
            <w:r w:rsidRPr="00862DE7">
              <w:rPr>
                <w:rFonts w:ascii="Times New Roman" w:hAnsi="Times New Roman" w:cs="Times New Roman"/>
              </w:rPr>
              <w:t xml:space="preserve"> годы.</w:t>
            </w:r>
          </w:p>
          <w:p w:rsidR="00862DE7" w:rsidRPr="00862DE7" w:rsidRDefault="00862DE7" w:rsidP="0022280D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62DE7">
              <w:rPr>
                <w:rFonts w:ascii="Times New Roman" w:hAnsi="Times New Roman" w:cs="Times New Roman"/>
              </w:rPr>
              <w:t>первый этап – 2014-2015 годы;</w:t>
            </w:r>
          </w:p>
          <w:p w:rsidR="00862DE7" w:rsidRPr="00862DE7" w:rsidRDefault="00862DE7" w:rsidP="0022280D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62DE7">
              <w:rPr>
                <w:rFonts w:ascii="Times New Roman" w:hAnsi="Times New Roman" w:cs="Times New Roman"/>
              </w:rPr>
              <w:t>второй этап  – 2015- 2016 годы;</w:t>
            </w:r>
          </w:p>
          <w:p w:rsidR="00862DE7" w:rsidRPr="00862DE7" w:rsidRDefault="00862DE7" w:rsidP="0022280D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62DE7">
              <w:rPr>
                <w:rFonts w:ascii="Times New Roman" w:hAnsi="Times New Roman" w:cs="Times New Roman"/>
              </w:rPr>
              <w:t>третий этап  – 2016- 2017 годы</w:t>
            </w:r>
          </w:p>
        </w:tc>
      </w:tr>
      <w:tr w:rsidR="00862DE7" w:rsidRPr="00862DE7" w:rsidTr="00862DE7"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DE7" w:rsidRPr="00862DE7" w:rsidRDefault="00862DE7" w:rsidP="0022280D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r w:rsidRPr="00862DE7">
              <w:rPr>
                <w:rFonts w:ascii="Times New Roman" w:hAnsi="Times New Roman" w:cs="Times New Roman"/>
              </w:rPr>
              <w:t>Целевые показатели программы</w:t>
            </w:r>
          </w:p>
        </w:tc>
        <w:tc>
          <w:tcPr>
            <w:tcW w:w="3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DE7" w:rsidRPr="00862DE7" w:rsidRDefault="00862DE7" w:rsidP="0022280D">
            <w:pPr>
              <w:pStyle w:val="aff6"/>
              <w:jc w:val="left"/>
              <w:rPr>
                <w:rFonts w:ascii="Times New Roman" w:hAnsi="Times New Roman" w:cs="Times New Roman"/>
              </w:rPr>
            </w:pPr>
            <w:r w:rsidRPr="00862DE7">
              <w:rPr>
                <w:rFonts w:ascii="Times New Roman" w:hAnsi="Times New Roman" w:cs="Times New Roman"/>
              </w:rPr>
              <w:t>1. Количество граждан, переселенных из аварийного жилья, чел.;</w:t>
            </w:r>
          </w:p>
          <w:p w:rsidR="00862DE7" w:rsidRPr="00862DE7" w:rsidRDefault="00862DE7" w:rsidP="0022280D">
            <w:pPr>
              <w:pStyle w:val="aff6"/>
              <w:jc w:val="left"/>
              <w:rPr>
                <w:rFonts w:ascii="Times New Roman" w:hAnsi="Times New Roman" w:cs="Times New Roman"/>
              </w:rPr>
            </w:pPr>
            <w:r w:rsidRPr="00862DE7">
              <w:rPr>
                <w:rFonts w:ascii="Times New Roman" w:hAnsi="Times New Roman" w:cs="Times New Roman"/>
              </w:rPr>
              <w:t>2.  Объем введенных в эксплуатацию объектов капитального строительства в ходе реализации программы, кв. м;</w:t>
            </w:r>
          </w:p>
          <w:p w:rsidR="00862DE7" w:rsidRPr="00862DE7" w:rsidRDefault="00862DE7" w:rsidP="0022280D">
            <w:pPr>
              <w:pStyle w:val="aff6"/>
              <w:jc w:val="left"/>
              <w:rPr>
                <w:rFonts w:ascii="Times New Roman" w:hAnsi="Times New Roman" w:cs="Times New Roman"/>
              </w:rPr>
            </w:pPr>
            <w:r w:rsidRPr="00862DE7">
              <w:rPr>
                <w:rFonts w:ascii="Times New Roman" w:hAnsi="Times New Roman" w:cs="Times New Roman"/>
              </w:rPr>
              <w:t>3. Площадь снесенного непригодного для проживания жилищного фонда, кв. м</w:t>
            </w:r>
          </w:p>
        </w:tc>
      </w:tr>
      <w:tr w:rsidR="00862DE7" w:rsidRPr="00862DE7" w:rsidTr="00862DE7"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DE7" w:rsidRPr="00862DE7" w:rsidRDefault="00862DE7" w:rsidP="0022280D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r w:rsidRPr="00862DE7">
              <w:rPr>
                <w:rFonts w:ascii="Times New Roman" w:hAnsi="Times New Roman" w:cs="Times New Roman"/>
              </w:rPr>
              <w:t>Перечень основных мероприятий программы</w:t>
            </w:r>
          </w:p>
        </w:tc>
        <w:tc>
          <w:tcPr>
            <w:tcW w:w="3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DE7" w:rsidRPr="00862DE7" w:rsidRDefault="00862DE7" w:rsidP="0022280D">
            <w:pPr>
              <w:pStyle w:val="aff6"/>
              <w:jc w:val="left"/>
              <w:rPr>
                <w:rFonts w:ascii="Times New Roman" w:hAnsi="Times New Roman" w:cs="Times New Roman"/>
              </w:rPr>
            </w:pPr>
            <w:r w:rsidRPr="00862DE7">
              <w:rPr>
                <w:rFonts w:ascii="Times New Roman" w:hAnsi="Times New Roman" w:cs="Times New Roman"/>
              </w:rPr>
              <w:t>Обеспечение переселения граждан, проживающих на территории Магистральнинского муниципального образования из аварийных многоквартирных домов, признанных непригодными для проживания</w:t>
            </w:r>
          </w:p>
        </w:tc>
      </w:tr>
      <w:tr w:rsidR="00862DE7" w:rsidRPr="00862DE7" w:rsidTr="00862DE7"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DE7" w:rsidRPr="00862DE7" w:rsidRDefault="00862DE7" w:rsidP="0022280D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r w:rsidRPr="00862DE7">
              <w:rPr>
                <w:rFonts w:ascii="Times New Roman" w:hAnsi="Times New Roman" w:cs="Times New Roman"/>
              </w:rPr>
              <w:t>Ресурсное обеспечение программы</w:t>
            </w:r>
          </w:p>
        </w:tc>
        <w:tc>
          <w:tcPr>
            <w:tcW w:w="3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DE7" w:rsidRPr="00862DE7" w:rsidRDefault="00862DE7" w:rsidP="0022280D">
            <w:pPr>
              <w:pStyle w:val="aff6"/>
              <w:jc w:val="left"/>
              <w:rPr>
                <w:rFonts w:ascii="Times New Roman" w:hAnsi="Times New Roman" w:cs="Times New Roman"/>
              </w:rPr>
            </w:pPr>
            <w:r w:rsidRPr="00862DE7">
              <w:rPr>
                <w:rFonts w:ascii="Times New Roman" w:hAnsi="Times New Roman" w:cs="Times New Roman"/>
              </w:rPr>
              <w:t>Общий планируемый объем финансирования программы составляет 511 355 845,96 руб., в том числе:</w:t>
            </w:r>
          </w:p>
          <w:p w:rsidR="00862DE7" w:rsidRPr="00862DE7" w:rsidRDefault="00862DE7" w:rsidP="0022280D">
            <w:pPr>
              <w:pStyle w:val="aff6"/>
              <w:jc w:val="left"/>
              <w:rPr>
                <w:rFonts w:ascii="Times New Roman" w:hAnsi="Times New Roman" w:cs="Times New Roman"/>
              </w:rPr>
            </w:pPr>
            <w:r w:rsidRPr="00862DE7">
              <w:rPr>
                <w:rFonts w:ascii="Times New Roman" w:hAnsi="Times New Roman" w:cs="Times New Roman"/>
              </w:rPr>
              <w:t>этап 2014 -2015 годы – 175 413 055,00 руб.;</w:t>
            </w:r>
          </w:p>
          <w:p w:rsidR="00862DE7" w:rsidRPr="00862DE7" w:rsidRDefault="00862DE7" w:rsidP="0022280D">
            <w:pPr>
              <w:pStyle w:val="aff6"/>
              <w:jc w:val="left"/>
              <w:rPr>
                <w:rFonts w:ascii="Times New Roman" w:hAnsi="Times New Roman" w:cs="Times New Roman"/>
              </w:rPr>
            </w:pPr>
            <w:r w:rsidRPr="00862DE7">
              <w:rPr>
                <w:rFonts w:ascii="Times New Roman" w:hAnsi="Times New Roman" w:cs="Times New Roman"/>
              </w:rPr>
              <w:t>этап 2015 – 2016  годы – 155 552 840,36 руб.;</w:t>
            </w:r>
          </w:p>
          <w:p w:rsidR="00862DE7" w:rsidRPr="00862DE7" w:rsidRDefault="00862DE7" w:rsidP="0022280D">
            <w:pPr>
              <w:pStyle w:val="aff6"/>
              <w:jc w:val="left"/>
              <w:rPr>
                <w:rFonts w:ascii="Times New Roman" w:hAnsi="Times New Roman" w:cs="Times New Roman"/>
              </w:rPr>
            </w:pPr>
            <w:r w:rsidRPr="00862DE7">
              <w:rPr>
                <w:rFonts w:ascii="Times New Roman" w:hAnsi="Times New Roman" w:cs="Times New Roman"/>
              </w:rPr>
              <w:t>этап 2016 – 2017 годы – 180 389 950,60 руб.;</w:t>
            </w:r>
          </w:p>
          <w:p w:rsidR="00862DE7" w:rsidRPr="00862DE7" w:rsidRDefault="00862DE7" w:rsidP="0022280D">
            <w:pPr>
              <w:pStyle w:val="aff6"/>
              <w:rPr>
                <w:rFonts w:ascii="Times New Roman" w:hAnsi="Times New Roman" w:cs="Times New Roman"/>
              </w:rPr>
            </w:pPr>
            <w:r w:rsidRPr="00862DE7">
              <w:rPr>
                <w:rFonts w:ascii="Times New Roman" w:hAnsi="Times New Roman" w:cs="Times New Roman"/>
              </w:rPr>
              <w:t xml:space="preserve">Объем средств областного бюджета, необходимый для реализации программы, составляет 296 250 973,76 руб., в </w:t>
            </w:r>
            <w:r w:rsidRPr="00862DE7">
              <w:rPr>
                <w:rFonts w:ascii="Times New Roman" w:hAnsi="Times New Roman" w:cs="Times New Roman"/>
              </w:rPr>
              <w:lastRenderedPageBreak/>
              <w:t>том числе:</w:t>
            </w:r>
          </w:p>
          <w:p w:rsidR="00862DE7" w:rsidRPr="00862DE7" w:rsidRDefault="00862DE7" w:rsidP="0022280D">
            <w:pPr>
              <w:pStyle w:val="aff6"/>
              <w:rPr>
                <w:rFonts w:ascii="Times New Roman" w:hAnsi="Times New Roman" w:cs="Times New Roman"/>
              </w:rPr>
            </w:pPr>
            <w:r w:rsidRPr="00862DE7">
              <w:rPr>
                <w:rFonts w:ascii="Times New Roman" w:hAnsi="Times New Roman" w:cs="Times New Roman"/>
              </w:rPr>
              <w:t xml:space="preserve">этап 2014 -2015 годы –  </w:t>
            </w:r>
            <w:r w:rsidRPr="00862DE7">
              <w:rPr>
                <w:rFonts w:ascii="Times New Roman" w:hAnsi="Times New Roman" w:cs="Times New Roman"/>
                <w:bCs/>
                <w:color w:val="000000"/>
              </w:rPr>
              <w:t xml:space="preserve">116 850 605,91 </w:t>
            </w:r>
            <w:r w:rsidRPr="00862DE7">
              <w:rPr>
                <w:rFonts w:ascii="Times New Roman" w:hAnsi="Times New Roman" w:cs="Times New Roman"/>
              </w:rPr>
              <w:t>руб.;</w:t>
            </w:r>
          </w:p>
          <w:p w:rsidR="00862DE7" w:rsidRPr="00862DE7" w:rsidRDefault="00862DE7" w:rsidP="0022280D">
            <w:pPr>
              <w:pStyle w:val="aff6"/>
              <w:jc w:val="left"/>
              <w:rPr>
                <w:rFonts w:ascii="Times New Roman" w:hAnsi="Times New Roman" w:cs="Times New Roman"/>
              </w:rPr>
            </w:pPr>
            <w:r w:rsidRPr="00862DE7">
              <w:rPr>
                <w:rFonts w:ascii="Times New Roman" w:hAnsi="Times New Roman" w:cs="Times New Roman"/>
              </w:rPr>
              <w:t>этап 2015 – 2016  годы – 93 620 782,53 руб.;</w:t>
            </w:r>
          </w:p>
          <w:p w:rsidR="00862DE7" w:rsidRPr="00862DE7" w:rsidRDefault="00862DE7" w:rsidP="0022280D">
            <w:pPr>
              <w:pStyle w:val="aff6"/>
              <w:jc w:val="left"/>
              <w:rPr>
                <w:rFonts w:ascii="Times New Roman" w:hAnsi="Times New Roman" w:cs="Times New Roman"/>
              </w:rPr>
            </w:pPr>
            <w:r w:rsidRPr="00862DE7">
              <w:rPr>
                <w:rFonts w:ascii="Times New Roman" w:hAnsi="Times New Roman" w:cs="Times New Roman"/>
              </w:rPr>
              <w:t xml:space="preserve">этап 2016 – 2017 годы – </w:t>
            </w:r>
            <w:r w:rsidRPr="00862DE7">
              <w:rPr>
                <w:rFonts w:ascii="Times New Roman" w:hAnsi="Times New Roman" w:cs="Times New Roman"/>
                <w:bCs/>
              </w:rPr>
              <w:t xml:space="preserve">85 779 585,32 </w:t>
            </w:r>
            <w:r w:rsidRPr="00862DE7">
              <w:rPr>
                <w:rFonts w:ascii="Times New Roman" w:hAnsi="Times New Roman" w:cs="Times New Roman"/>
              </w:rPr>
              <w:t>руб.;</w:t>
            </w:r>
          </w:p>
          <w:p w:rsidR="00862DE7" w:rsidRPr="00862DE7" w:rsidRDefault="00862DE7" w:rsidP="0022280D">
            <w:pPr>
              <w:pStyle w:val="aff6"/>
              <w:rPr>
                <w:rFonts w:ascii="Times New Roman" w:hAnsi="Times New Roman" w:cs="Times New Roman"/>
              </w:rPr>
            </w:pPr>
            <w:r w:rsidRPr="00862DE7">
              <w:rPr>
                <w:rFonts w:ascii="Times New Roman" w:hAnsi="Times New Roman" w:cs="Times New Roman"/>
              </w:rPr>
              <w:t>Объем средств бюджета Магистральнинского городского поселения, необходимый для реализации программы, составляет 12 375 624,39 руб., в том числе:</w:t>
            </w:r>
          </w:p>
          <w:p w:rsidR="00862DE7" w:rsidRPr="00862DE7" w:rsidRDefault="00862DE7" w:rsidP="0022280D">
            <w:pPr>
              <w:pStyle w:val="aff6"/>
              <w:rPr>
                <w:rFonts w:ascii="Times New Roman" w:hAnsi="Times New Roman" w:cs="Times New Roman"/>
              </w:rPr>
            </w:pPr>
            <w:r w:rsidRPr="00862DE7">
              <w:rPr>
                <w:rFonts w:ascii="Times New Roman" w:hAnsi="Times New Roman" w:cs="Times New Roman"/>
              </w:rPr>
              <w:t>этап 2014 – 2015 годы – 7 794 658,52 руб.*;</w:t>
            </w:r>
          </w:p>
          <w:p w:rsidR="00862DE7" w:rsidRPr="00862DE7" w:rsidRDefault="00862DE7" w:rsidP="0022280D">
            <w:pPr>
              <w:pStyle w:val="aff6"/>
              <w:jc w:val="left"/>
              <w:rPr>
                <w:rFonts w:ascii="Times New Roman" w:hAnsi="Times New Roman" w:cs="Times New Roman"/>
              </w:rPr>
            </w:pPr>
            <w:r w:rsidRPr="00862DE7">
              <w:rPr>
                <w:rFonts w:ascii="Times New Roman" w:hAnsi="Times New Roman" w:cs="Times New Roman"/>
              </w:rPr>
              <w:t>этап 2015 – 2016  годы – 2 965 992,77 руб.;</w:t>
            </w:r>
          </w:p>
          <w:p w:rsidR="00862DE7" w:rsidRPr="00862DE7" w:rsidRDefault="00862DE7" w:rsidP="0022280D">
            <w:pPr>
              <w:pStyle w:val="aff6"/>
              <w:jc w:val="left"/>
              <w:rPr>
                <w:rFonts w:ascii="Times New Roman" w:hAnsi="Times New Roman" w:cs="Times New Roman"/>
              </w:rPr>
            </w:pPr>
            <w:r w:rsidRPr="00862DE7">
              <w:rPr>
                <w:rFonts w:ascii="Times New Roman" w:hAnsi="Times New Roman" w:cs="Times New Roman"/>
              </w:rPr>
              <w:t xml:space="preserve">этап 2016 – 2017 годы – </w:t>
            </w:r>
            <w:r w:rsidRPr="00862DE7">
              <w:rPr>
                <w:rFonts w:ascii="Times New Roman" w:hAnsi="Times New Roman" w:cs="Times New Roman"/>
                <w:bCs/>
              </w:rPr>
              <w:t xml:space="preserve">1 614 973,11 </w:t>
            </w:r>
            <w:r w:rsidRPr="00862DE7">
              <w:rPr>
                <w:rFonts w:ascii="Times New Roman" w:hAnsi="Times New Roman" w:cs="Times New Roman"/>
              </w:rPr>
              <w:t>руб.;</w:t>
            </w:r>
          </w:p>
          <w:p w:rsidR="00862DE7" w:rsidRPr="00862DE7" w:rsidRDefault="00862DE7" w:rsidP="0022280D">
            <w:pPr>
              <w:ind w:firstLine="0"/>
              <w:rPr>
                <w:rFonts w:ascii="Times New Roman" w:hAnsi="Times New Roman" w:cs="Times New Roman"/>
              </w:rPr>
            </w:pPr>
            <w:r w:rsidRPr="00862DE7">
              <w:rPr>
                <w:rFonts w:ascii="Times New Roman" w:hAnsi="Times New Roman" w:cs="Times New Roman"/>
              </w:rPr>
              <w:t>*в том числе, средства местного бюджета - 2 304 196,52 руб.; средства местного бюджета (дополнительного финансирования) -  5 490 462,00 руб.</w:t>
            </w:r>
          </w:p>
          <w:p w:rsidR="00862DE7" w:rsidRPr="00862DE7" w:rsidRDefault="00862DE7" w:rsidP="0022280D">
            <w:pPr>
              <w:pStyle w:val="aff6"/>
              <w:jc w:val="left"/>
              <w:rPr>
                <w:rFonts w:ascii="Times New Roman" w:hAnsi="Times New Roman" w:cs="Times New Roman"/>
              </w:rPr>
            </w:pPr>
            <w:r w:rsidRPr="00862DE7">
              <w:rPr>
                <w:rFonts w:ascii="Times New Roman" w:hAnsi="Times New Roman" w:cs="Times New Roman"/>
              </w:rPr>
              <w:t>В установленном законодательством порядке предполагается предоставление финансовой поддержки Государственной корпорации – Фонда содействия реформированию жилищно-коммунального хозяйства (далее – Фонд ЖКХ) в сумме 202 729 247,80 руб., в том числе:</w:t>
            </w:r>
          </w:p>
          <w:p w:rsidR="00862DE7" w:rsidRPr="00862DE7" w:rsidRDefault="00862DE7" w:rsidP="0022280D">
            <w:pPr>
              <w:pStyle w:val="aff6"/>
              <w:rPr>
                <w:rFonts w:ascii="Times New Roman" w:hAnsi="Times New Roman" w:cs="Times New Roman"/>
              </w:rPr>
            </w:pPr>
            <w:r w:rsidRPr="00862DE7">
              <w:rPr>
                <w:rFonts w:ascii="Times New Roman" w:hAnsi="Times New Roman" w:cs="Times New Roman"/>
              </w:rPr>
              <w:t>этап 2014 – 2015 годы –  50 767 790,57 руб.;</w:t>
            </w:r>
          </w:p>
          <w:p w:rsidR="00862DE7" w:rsidRPr="00862DE7" w:rsidRDefault="00862DE7" w:rsidP="0022280D">
            <w:pPr>
              <w:pStyle w:val="aff6"/>
              <w:jc w:val="left"/>
              <w:rPr>
                <w:rFonts w:ascii="Times New Roman" w:hAnsi="Times New Roman" w:cs="Times New Roman"/>
              </w:rPr>
            </w:pPr>
            <w:r w:rsidRPr="00862DE7">
              <w:rPr>
                <w:rFonts w:ascii="Times New Roman" w:hAnsi="Times New Roman" w:cs="Times New Roman"/>
              </w:rPr>
              <w:t>этап 2015 – 2016  годы – 58 966 065,06 руб.;</w:t>
            </w:r>
          </w:p>
          <w:p w:rsidR="00862DE7" w:rsidRPr="00862DE7" w:rsidRDefault="00862DE7" w:rsidP="0022280D">
            <w:pPr>
              <w:pStyle w:val="aff6"/>
              <w:jc w:val="left"/>
              <w:rPr>
                <w:rFonts w:ascii="Times New Roman" w:hAnsi="Times New Roman" w:cs="Times New Roman"/>
              </w:rPr>
            </w:pPr>
            <w:r w:rsidRPr="00862DE7">
              <w:rPr>
                <w:rFonts w:ascii="Times New Roman" w:hAnsi="Times New Roman" w:cs="Times New Roman"/>
              </w:rPr>
              <w:t xml:space="preserve">этап 2016 – 2017 годы – </w:t>
            </w:r>
            <w:r w:rsidRPr="00862DE7">
              <w:rPr>
                <w:rFonts w:ascii="Times New Roman" w:hAnsi="Times New Roman" w:cs="Times New Roman"/>
                <w:bCs/>
              </w:rPr>
              <w:t>92 995 392,17</w:t>
            </w:r>
            <w:r w:rsidRPr="00862DE7">
              <w:rPr>
                <w:rFonts w:ascii="Times New Roman" w:hAnsi="Times New Roman" w:cs="Times New Roman"/>
              </w:rPr>
              <w:t xml:space="preserve"> руб.;</w:t>
            </w:r>
          </w:p>
          <w:p w:rsidR="00862DE7" w:rsidRPr="00862DE7" w:rsidRDefault="00862DE7" w:rsidP="0022280D">
            <w:pPr>
              <w:pStyle w:val="aff6"/>
              <w:jc w:val="left"/>
              <w:rPr>
                <w:rFonts w:ascii="Times New Roman" w:hAnsi="Times New Roman" w:cs="Times New Roman"/>
              </w:rPr>
            </w:pPr>
            <w:r w:rsidRPr="00862DE7">
              <w:rPr>
                <w:rFonts w:ascii="Times New Roman" w:hAnsi="Times New Roman" w:cs="Times New Roman"/>
              </w:rPr>
              <w:t>Объемы финансирования за счет средств областного и местных бюджетов подлежат ежегодному уточнению, исходя из возможностей доходной части областного и местных бюджетов</w:t>
            </w:r>
          </w:p>
        </w:tc>
      </w:tr>
      <w:tr w:rsidR="00862DE7" w:rsidRPr="00862DE7" w:rsidTr="00862DE7"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DE7" w:rsidRPr="00862DE7" w:rsidRDefault="00862DE7" w:rsidP="0022280D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r w:rsidRPr="00862DE7">
              <w:rPr>
                <w:rFonts w:ascii="Times New Roman" w:hAnsi="Times New Roman" w:cs="Times New Roman"/>
              </w:rPr>
              <w:lastRenderedPageBreak/>
              <w:t>Ожидаемые конечные результаты реализации</w:t>
            </w:r>
          </w:p>
          <w:p w:rsidR="00862DE7" w:rsidRPr="00862DE7" w:rsidRDefault="00862DE7" w:rsidP="0022280D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r w:rsidRPr="00862DE7">
              <w:rPr>
                <w:rFonts w:ascii="Times New Roman" w:hAnsi="Times New Roman" w:cs="Times New Roman"/>
              </w:rPr>
              <w:t>программы</w:t>
            </w:r>
          </w:p>
        </w:tc>
        <w:tc>
          <w:tcPr>
            <w:tcW w:w="3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DE7" w:rsidRPr="00862DE7" w:rsidRDefault="00862DE7" w:rsidP="0022280D">
            <w:pPr>
              <w:pStyle w:val="aff6"/>
              <w:rPr>
                <w:rFonts w:ascii="Times New Roman" w:hAnsi="Times New Roman" w:cs="Times New Roman"/>
              </w:rPr>
            </w:pPr>
            <w:r w:rsidRPr="00862DE7">
              <w:rPr>
                <w:rFonts w:ascii="Times New Roman" w:hAnsi="Times New Roman" w:cs="Times New Roman"/>
              </w:rPr>
              <w:t>1. Количество граждан, переселенных из аварийного жилья – 614 чел.;</w:t>
            </w:r>
          </w:p>
          <w:p w:rsidR="00862DE7" w:rsidRPr="00862DE7" w:rsidRDefault="00862DE7" w:rsidP="0022280D">
            <w:pPr>
              <w:pStyle w:val="aff6"/>
              <w:rPr>
                <w:rFonts w:ascii="Times New Roman" w:hAnsi="Times New Roman" w:cs="Times New Roman"/>
              </w:rPr>
            </w:pPr>
            <w:r w:rsidRPr="00862DE7">
              <w:rPr>
                <w:rFonts w:ascii="Times New Roman" w:hAnsi="Times New Roman" w:cs="Times New Roman"/>
              </w:rPr>
              <w:t>2. Объем введенных в эксплуатацию объектов капитального строительства в ходе реализации Программы – 15 000,60 кв. м.</w:t>
            </w:r>
          </w:p>
          <w:p w:rsidR="00862DE7" w:rsidRPr="00862DE7" w:rsidRDefault="00862DE7" w:rsidP="0022280D">
            <w:pPr>
              <w:pStyle w:val="aff6"/>
              <w:rPr>
                <w:rFonts w:ascii="Times New Roman" w:hAnsi="Times New Roman" w:cs="Times New Roman"/>
              </w:rPr>
            </w:pPr>
            <w:r w:rsidRPr="00862DE7">
              <w:rPr>
                <w:rFonts w:ascii="Times New Roman" w:hAnsi="Times New Roman" w:cs="Times New Roman"/>
              </w:rPr>
              <w:t>3. Площадь снесенного аварийного фонда – 15 000,60 кв. м</w:t>
            </w:r>
          </w:p>
        </w:tc>
      </w:tr>
    </w:tbl>
    <w:p w:rsidR="00862DE7" w:rsidRPr="00862DE7" w:rsidRDefault="00862DE7" w:rsidP="00862DE7">
      <w:pPr>
        <w:rPr>
          <w:rFonts w:ascii="Times New Roman" w:hAnsi="Times New Roman" w:cs="Times New Roman"/>
        </w:rPr>
      </w:pPr>
    </w:p>
    <w:p w:rsidR="00862DE7" w:rsidRPr="00862DE7" w:rsidRDefault="00862DE7" w:rsidP="00862DE7">
      <w:pPr>
        <w:pStyle w:val="1"/>
        <w:rPr>
          <w:rFonts w:ascii="Times New Roman" w:hAnsi="Times New Roman"/>
          <w:sz w:val="24"/>
          <w:szCs w:val="24"/>
        </w:rPr>
      </w:pPr>
      <w:r w:rsidRPr="00862DE7">
        <w:rPr>
          <w:rFonts w:ascii="Times New Roman" w:hAnsi="Times New Roman"/>
          <w:sz w:val="24"/>
          <w:szCs w:val="24"/>
        </w:rPr>
        <w:t>Раздел 1. Цель и задачи программы, целевые показатели программы, сроки реализации программы</w:t>
      </w:r>
    </w:p>
    <w:p w:rsidR="00862DE7" w:rsidRPr="00862DE7" w:rsidRDefault="00862DE7" w:rsidP="00862DE7">
      <w:pPr>
        <w:rPr>
          <w:rFonts w:ascii="Times New Roman" w:hAnsi="Times New Roman" w:cs="Times New Roman"/>
        </w:rPr>
      </w:pPr>
      <w:r w:rsidRPr="00862DE7">
        <w:rPr>
          <w:rFonts w:ascii="Times New Roman" w:hAnsi="Times New Roman" w:cs="Times New Roman"/>
        </w:rPr>
        <w:t>Целью Программы является обеспечение переселения граждан, проживающих на территории Магистральнинского муниципального образования, из аварийных многоквартирных домов, признанных непригодными для проживания.</w:t>
      </w:r>
    </w:p>
    <w:p w:rsidR="00862DE7" w:rsidRPr="00862DE7" w:rsidRDefault="00862DE7" w:rsidP="00862DE7">
      <w:pPr>
        <w:rPr>
          <w:rFonts w:ascii="Times New Roman" w:hAnsi="Times New Roman" w:cs="Times New Roman"/>
        </w:rPr>
      </w:pPr>
      <w:r w:rsidRPr="00862DE7">
        <w:rPr>
          <w:rFonts w:ascii="Times New Roman" w:hAnsi="Times New Roman" w:cs="Times New Roman"/>
        </w:rPr>
        <w:t>Задачей Программы является обеспечение жилыми помещениями граждан, проживающих на территории Магистральнинского муниципального образования в аварийных многоквартирных домах, признанных непригодными для проживания.</w:t>
      </w:r>
    </w:p>
    <w:p w:rsidR="00862DE7" w:rsidRPr="00862DE7" w:rsidRDefault="00862DE7" w:rsidP="00862DE7">
      <w:pPr>
        <w:rPr>
          <w:rFonts w:ascii="Times New Roman" w:hAnsi="Times New Roman" w:cs="Times New Roman"/>
        </w:rPr>
      </w:pPr>
      <w:r w:rsidRPr="00862DE7">
        <w:rPr>
          <w:rFonts w:ascii="Times New Roman" w:hAnsi="Times New Roman" w:cs="Times New Roman"/>
        </w:rPr>
        <w:t>Целевыми показателями Программы являются:</w:t>
      </w:r>
    </w:p>
    <w:p w:rsidR="00862DE7" w:rsidRPr="00862DE7" w:rsidRDefault="00862DE7" w:rsidP="00862DE7">
      <w:pPr>
        <w:rPr>
          <w:rFonts w:ascii="Times New Roman" w:hAnsi="Times New Roman" w:cs="Times New Roman"/>
        </w:rPr>
      </w:pPr>
      <w:r w:rsidRPr="00862DE7">
        <w:rPr>
          <w:rFonts w:ascii="Times New Roman" w:hAnsi="Times New Roman" w:cs="Times New Roman"/>
        </w:rPr>
        <w:t>1. Количество граждан, переселенных из аварийного жилья, чел.</w:t>
      </w:r>
    </w:p>
    <w:p w:rsidR="00862DE7" w:rsidRPr="00862DE7" w:rsidRDefault="00862DE7" w:rsidP="00862DE7">
      <w:pPr>
        <w:rPr>
          <w:rFonts w:ascii="Times New Roman" w:hAnsi="Times New Roman" w:cs="Times New Roman"/>
        </w:rPr>
      </w:pPr>
      <w:r w:rsidRPr="00862DE7">
        <w:rPr>
          <w:rFonts w:ascii="Times New Roman" w:hAnsi="Times New Roman" w:cs="Times New Roman"/>
        </w:rPr>
        <w:t>2. Объем введенных в эксплуатацию объектов капитального строительства в ходе реализации Программы, тыс. кв.м.</w:t>
      </w:r>
    </w:p>
    <w:p w:rsidR="00862DE7" w:rsidRPr="00862DE7" w:rsidRDefault="00862DE7" w:rsidP="00862DE7">
      <w:pPr>
        <w:rPr>
          <w:rFonts w:ascii="Times New Roman" w:hAnsi="Times New Roman" w:cs="Times New Roman"/>
        </w:rPr>
      </w:pPr>
      <w:r w:rsidRPr="00862DE7">
        <w:rPr>
          <w:rFonts w:ascii="Times New Roman" w:hAnsi="Times New Roman" w:cs="Times New Roman"/>
        </w:rPr>
        <w:t>3. Площадь снесенного аварийного жилищного фонда, тыс. кв. м.</w:t>
      </w:r>
    </w:p>
    <w:p w:rsidR="00862DE7" w:rsidRPr="00862DE7" w:rsidRDefault="00862DE7" w:rsidP="00862DE7">
      <w:pPr>
        <w:rPr>
          <w:rFonts w:ascii="Times New Roman" w:hAnsi="Times New Roman" w:cs="Times New Roman"/>
        </w:rPr>
      </w:pPr>
      <w:r w:rsidRPr="00862DE7">
        <w:rPr>
          <w:rFonts w:ascii="Times New Roman" w:hAnsi="Times New Roman" w:cs="Times New Roman"/>
        </w:rPr>
        <w:t>Сведения о составе и значениях целевых показателей Программы представлены в приложении 3 к  программе.</w:t>
      </w:r>
    </w:p>
    <w:p w:rsidR="00862DE7" w:rsidRPr="00862DE7" w:rsidRDefault="00862DE7" w:rsidP="00862DE7">
      <w:pPr>
        <w:rPr>
          <w:rFonts w:ascii="Times New Roman" w:hAnsi="Times New Roman" w:cs="Times New Roman"/>
        </w:rPr>
      </w:pPr>
      <w:r w:rsidRPr="00862DE7">
        <w:rPr>
          <w:rFonts w:ascii="Times New Roman" w:hAnsi="Times New Roman" w:cs="Times New Roman"/>
        </w:rPr>
        <w:t>Срок реализации Программы - 2014 - 2017 годы. Программа реализуется в 3 этапа:</w:t>
      </w:r>
    </w:p>
    <w:p w:rsidR="00862DE7" w:rsidRPr="00862DE7" w:rsidRDefault="00862DE7" w:rsidP="00862DE7">
      <w:pPr>
        <w:rPr>
          <w:rFonts w:ascii="Times New Roman" w:hAnsi="Times New Roman" w:cs="Times New Roman"/>
        </w:rPr>
      </w:pPr>
      <w:r w:rsidRPr="00862DE7">
        <w:rPr>
          <w:rFonts w:ascii="Times New Roman" w:hAnsi="Times New Roman" w:cs="Times New Roman"/>
        </w:rPr>
        <w:t>первый этап - 2014 - 2015 годы;</w:t>
      </w:r>
    </w:p>
    <w:p w:rsidR="00862DE7" w:rsidRPr="00862DE7" w:rsidRDefault="00862DE7" w:rsidP="00862DE7">
      <w:pPr>
        <w:rPr>
          <w:rFonts w:ascii="Times New Roman" w:hAnsi="Times New Roman" w:cs="Times New Roman"/>
        </w:rPr>
      </w:pPr>
      <w:r w:rsidRPr="00862DE7">
        <w:rPr>
          <w:rFonts w:ascii="Times New Roman" w:hAnsi="Times New Roman" w:cs="Times New Roman"/>
        </w:rPr>
        <w:t>второй этап - 2015 - 2016 годы;</w:t>
      </w:r>
    </w:p>
    <w:p w:rsidR="00862DE7" w:rsidRPr="00862DE7" w:rsidRDefault="00862DE7" w:rsidP="00862DE7">
      <w:pPr>
        <w:rPr>
          <w:rFonts w:ascii="Times New Roman" w:hAnsi="Times New Roman" w:cs="Times New Roman"/>
        </w:rPr>
      </w:pPr>
      <w:r w:rsidRPr="00862DE7">
        <w:rPr>
          <w:rFonts w:ascii="Times New Roman" w:hAnsi="Times New Roman" w:cs="Times New Roman"/>
        </w:rPr>
        <w:lastRenderedPageBreak/>
        <w:t>третий этап - 2016 - 2017 годы.</w:t>
      </w:r>
    </w:p>
    <w:p w:rsidR="00862DE7" w:rsidRPr="00862DE7" w:rsidRDefault="00862DE7" w:rsidP="00862DE7">
      <w:pPr>
        <w:rPr>
          <w:rFonts w:ascii="Times New Roman" w:hAnsi="Times New Roman" w:cs="Times New Roman"/>
        </w:rPr>
      </w:pPr>
      <w:r w:rsidRPr="00862DE7">
        <w:rPr>
          <w:rFonts w:ascii="Times New Roman" w:hAnsi="Times New Roman" w:cs="Times New Roman"/>
        </w:rPr>
        <w:t xml:space="preserve">В соответствии с пунктом 11 статьи 16 Федерального закона № 185-ФЗ окончание переселения граждан в рамках каждого этапа планируется осуществлять до конца года, следующего за годом получения финансовой поддержки Фонда ЖКХ. Одновременно с этим в связи с необходимостью выполнения Указа Президента Российской Федерации № 600 расселение всего аварийного жилищного фонда, признанного непригодным для проживания по состоянию на 1 января 2012 года, планируется осуществить до </w:t>
      </w:r>
      <w:r>
        <w:rPr>
          <w:rFonts w:ascii="Times New Roman" w:hAnsi="Times New Roman" w:cs="Times New Roman"/>
        </w:rPr>
        <w:t xml:space="preserve">31 декабря 2020 </w:t>
      </w:r>
      <w:r w:rsidRPr="00862DE7">
        <w:rPr>
          <w:rFonts w:ascii="Times New Roman" w:hAnsi="Times New Roman" w:cs="Times New Roman"/>
        </w:rPr>
        <w:t>года.</w:t>
      </w:r>
    </w:p>
    <w:p w:rsidR="00862DE7" w:rsidRDefault="00862DE7" w:rsidP="00862DE7">
      <w:pPr>
        <w:pStyle w:val="1"/>
        <w:rPr>
          <w:rFonts w:ascii="Times New Roman" w:hAnsi="Times New Roman"/>
          <w:sz w:val="24"/>
          <w:szCs w:val="24"/>
        </w:rPr>
      </w:pPr>
    </w:p>
    <w:p w:rsidR="00862DE7" w:rsidRPr="00862DE7" w:rsidRDefault="00862DE7" w:rsidP="00862DE7">
      <w:pPr>
        <w:pStyle w:val="1"/>
        <w:rPr>
          <w:rFonts w:ascii="Times New Roman" w:hAnsi="Times New Roman"/>
          <w:sz w:val="24"/>
          <w:szCs w:val="24"/>
        </w:rPr>
      </w:pPr>
      <w:r w:rsidRPr="00862DE7">
        <w:rPr>
          <w:rFonts w:ascii="Times New Roman" w:hAnsi="Times New Roman"/>
          <w:sz w:val="24"/>
          <w:szCs w:val="24"/>
        </w:rPr>
        <w:t>Раздел 2. Основные мероприятия программы</w:t>
      </w:r>
    </w:p>
    <w:p w:rsidR="00862DE7" w:rsidRPr="00862DE7" w:rsidRDefault="00862DE7" w:rsidP="00862DE7">
      <w:pPr>
        <w:rPr>
          <w:rFonts w:ascii="Times New Roman" w:hAnsi="Times New Roman" w:cs="Times New Roman"/>
        </w:rPr>
      </w:pPr>
      <w:r w:rsidRPr="00862DE7">
        <w:rPr>
          <w:rFonts w:ascii="Times New Roman" w:hAnsi="Times New Roman" w:cs="Times New Roman"/>
        </w:rPr>
        <w:t>Основное мероприятие Программы - обеспечение переселения граждан, проживающих на территории Магистральнинского муниципального образования, из аварийных многоквартирных домов, признанных непригодными для проживания. Перечень основных мероприятий Программы приведен в приложении 2 к программе.</w:t>
      </w:r>
    </w:p>
    <w:p w:rsidR="00862DE7" w:rsidRPr="00862DE7" w:rsidRDefault="00862DE7" w:rsidP="00862DE7">
      <w:pPr>
        <w:rPr>
          <w:rFonts w:ascii="Times New Roman" w:hAnsi="Times New Roman" w:cs="Times New Roman"/>
        </w:rPr>
      </w:pPr>
      <w:r w:rsidRPr="00862DE7">
        <w:rPr>
          <w:rFonts w:ascii="Times New Roman" w:hAnsi="Times New Roman" w:cs="Times New Roman"/>
        </w:rPr>
        <w:t>Механизм реализации Программы включает в себя следующие мероприятия:</w:t>
      </w:r>
    </w:p>
    <w:p w:rsidR="00862DE7" w:rsidRPr="00862DE7" w:rsidRDefault="00862DE7" w:rsidP="00862DE7">
      <w:pPr>
        <w:rPr>
          <w:rFonts w:ascii="Times New Roman" w:hAnsi="Times New Roman" w:cs="Times New Roman"/>
        </w:rPr>
      </w:pPr>
      <w:r w:rsidRPr="00862DE7">
        <w:rPr>
          <w:rFonts w:ascii="Times New Roman" w:hAnsi="Times New Roman" w:cs="Times New Roman"/>
        </w:rPr>
        <w:t>1. Заключение между Министерством и Магистральнинским муниципальным образованием - соглашения о взаимодействии в рамках реализации этапа Программы.</w:t>
      </w:r>
    </w:p>
    <w:p w:rsidR="00862DE7" w:rsidRPr="00862DE7" w:rsidRDefault="00862DE7" w:rsidP="00862DE7">
      <w:pPr>
        <w:rPr>
          <w:rFonts w:ascii="Times New Roman" w:hAnsi="Times New Roman" w:cs="Times New Roman"/>
        </w:rPr>
      </w:pPr>
      <w:r w:rsidRPr="00862DE7">
        <w:rPr>
          <w:rFonts w:ascii="Times New Roman" w:hAnsi="Times New Roman" w:cs="Times New Roman"/>
        </w:rPr>
        <w:t>2. Предоставление субсидий из областного бюджета бюджету Магистральнинского муниципального образования на софинансирование расходных обязательств по строительству жилых помещений и (или) приобретению жилых помещений для переселения граждан из аварийного жилищного фонда в Магистральнинском муниципальном образовании (далее - строительство и (или) приобретение жилых помещений).</w:t>
      </w:r>
    </w:p>
    <w:p w:rsidR="00862DE7" w:rsidRPr="00862DE7" w:rsidRDefault="00862DE7" w:rsidP="00862DE7">
      <w:pPr>
        <w:rPr>
          <w:rFonts w:ascii="Times New Roman" w:hAnsi="Times New Roman" w:cs="Times New Roman"/>
        </w:rPr>
      </w:pPr>
      <w:r w:rsidRPr="00862DE7">
        <w:rPr>
          <w:rFonts w:ascii="Times New Roman" w:hAnsi="Times New Roman" w:cs="Times New Roman"/>
        </w:rPr>
        <w:t>3. Заключение муниципальных контрактов на строительство и (или) приобретение жилых помещений.</w:t>
      </w:r>
    </w:p>
    <w:p w:rsidR="00862DE7" w:rsidRPr="00862DE7" w:rsidRDefault="00862DE7" w:rsidP="00862DE7">
      <w:pPr>
        <w:rPr>
          <w:rFonts w:ascii="Times New Roman" w:hAnsi="Times New Roman" w:cs="Times New Roman"/>
        </w:rPr>
      </w:pPr>
      <w:r w:rsidRPr="00862DE7">
        <w:rPr>
          <w:rFonts w:ascii="Times New Roman" w:hAnsi="Times New Roman" w:cs="Times New Roman"/>
        </w:rPr>
        <w:t>Заключение муниципальных контрактов на строительство и (или) приобретение жилых помещений производится в порядке, установленном Федеральным законом от 5 апреля 2013 года № 44-ФЗ "О контрактной системе в сфере закупок товаров, работ, услуг для обеспечения государственных и муниципальных нужд" и Градостроительным кодексом Российской Федерации.</w:t>
      </w:r>
    </w:p>
    <w:p w:rsidR="00862DE7" w:rsidRPr="00862DE7" w:rsidRDefault="00862DE7" w:rsidP="00862DE7">
      <w:pPr>
        <w:rPr>
          <w:rFonts w:ascii="Times New Roman" w:hAnsi="Times New Roman" w:cs="Times New Roman"/>
        </w:rPr>
      </w:pPr>
      <w:r w:rsidRPr="00862DE7">
        <w:rPr>
          <w:rFonts w:ascii="Times New Roman" w:hAnsi="Times New Roman" w:cs="Times New Roman"/>
        </w:rPr>
        <w:t xml:space="preserve">Цена муниципального контракта на строительство и (или) приобретение жилых помещений формируется в соответствии с законодательством. </w:t>
      </w:r>
      <w:proofErr w:type="gramStart"/>
      <w:r w:rsidRPr="00862DE7">
        <w:rPr>
          <w:rFonts w:ascii="Times New Roman" w:hAnsi="Times New Roman" w:cs="Times New Roman"/>
        </w:rPr>
        <w:t xml:space="preserve">При этом использование средств Фонда ЖКХ, областного бюджета и местного бюджета, предназначенных для софинансирование строительства и (или) приобретения жилых помещений, осуществляется с учетом стоимости 1 квадратного метра общей площади жилья по Иркутской области, утвержденной приказом Федерального агентства по строительству и жилищно-коммунальному хозяйству Министерства регионального развития Российской Федерации (далее - норматив рыночной стоимости </w:t>
      </w:r>
      <w:smartTag w:uri="urn:schemas-microsoft-com:office:smarttags" w:element="metricconverter">
        <w:smartTagPr>
          <w:attr w:name="ProductID" w:val="1 кв. м"/>
        </w:smartTagPr>
        <w:r w:rsidRPr="00862DE7">
          <w:rPr>
            <w:rFonts w:ascii="Times New Roman" w:hAnsi="Times New Roman" w:cs="Times New Roman"/>
          </w:rPr>
          <w:t>1 кв. м</w:t>
        </w:r>
      </w:smartTag>
      <w:r w:rsidRPr="00862DE7">
        <w:rPr>
          <w:rFonts w:ascii="Times New Roman" w:hAnsi="Times New Roman" w:cs="Times New Roman"/>
        </w:rPr>
        <w:t>. жилья).</w:t>
      </w:r>
      <w:proofErr w:type="gramEnd"/>
    </w:p>
    <w:p w:rsidR="00862DE7" w:rsidRPr="00862DE7" w:rsidRDefault="00862DE7" w:rsidP="00862DE7">
      <w:pPr>
        <w:rPr>
          <w:rFonts w:ascii="Times New Roman" w:hAnsi="Times New Roman" w:cs="Times New Roman"/>
        </w:rPr>
      </w:pPr>
      <w:r w:rsidRPr="00862DE7">
        <w:rPr>
          <w:rFonts w:ascii="Times New Roman" w:hAnsi="Times New Roman" w:cs="Times New Roman"/>
        </w:rPr>
        <w:t xml:space="preserve">В случае заключения муниципального контракта на строительство и (или) приобретение жилых помещений по цене одного квадратного метра, превышающей норматив рыночной стоимости </w:t>
      </w:r>
      <w:smartTag w:uri="urn:schemas-microsoft-com:office:smarttags" w:element="metricconverter">
        <w:smartTagPr>
          <w:attr w:name="ProductID" w:val="1 кв. м"/>
        </w:smartTagPr>
        <w:r w:rsidRPr="00862DE7">
          <w:rPr>
            <w:rFonts w:ascii="Times New Roman" w:hAnsi="Times New Roman" w:cs="Times New Roman"/>
          </w:rPr>
          <w:t>1 кв. м</w:t>
        </w:r>
      </w:smartTag>
      <w:r w:rsidRPr="00862DE7">
        <w:rPr>
          <w:rFonts w:ascii="Times New Roman" w:hAnsi="Times New Roman" w:cs="Times New Roman"/>
        </w:rPr>
        <w:t>. жилья, финансирование расходов на оплату стоимости такого превышения осуществляется за счет средств бюджета Магистральнинского муниципального образования.</w:t>
      </w:r>
    </w:p>
    <w:p w:rsidR="00862DE7" w:rsidRPr="00862DE7" w:rsidRDefault="00862DE7" w:rsidP="00862DE7">
      <w:pPr>
        <w:rPr>
          <w:rFonts w:ascii="Times New Roman" w:hAnsi="Times New Roman" w:cs="Times New Roman"/>
        </w:rPr>
      </w:pPr>
      <w:proofErr w:type="gramStart"/>
      <w:r w:rsidRPr="00862DE7">
        <w:rPr>
          <w:rFonts w:ascii="Times New Roman" w:hAnsi="Times New Roman" w:cs="Times New Roman"/>
        </w:rPr>
        <w:t>При реализации мероприятий по переселению граждан из аварийного жилищного фонда путем строительства жилых помещений, Магистральнинское муниципальное образование имеет право расходовать средства на выполнение мероприятий, предусмотренных сводным сметным расчетом, составленным в соответствии с пунктом 31 Положения о составе разделов проектной документации и требованиях к их содержанию, утвержденного постановлением Правительства Российской Федерации от 16 февраля 2008 года № 87, пропорционально за счет средств</w:t>
      </w:r>
      <w:proofErr w:type="gramEnd"/>
      <w:r w:rsidRPr="00862DE7">
        <w:rPr>
          <w:rFonts w:ascii="Times New Roman" w:hAnsi="Times New Roman" w:cs="Times New Roman"/>
        </w:rPr>
        <w:t xml:space="preserve"> областного бюджета, бюджетов муниципальных образований Иркутской области и средств Фонда ЖКХ.</w:t>
      </w:r>
    </w:p>
    <w:p w:rsidR="00862DE7" w:rsidRPr="00862DE7" w:rsidRDefault="00862DE7" w:rsidP="00862DE7">
      <w:pPr>
        <w:rPr>
          <w:rFonts w:ascii="Times New Roman" w:hAnsi="Times New Roman" w:cs="Times New Roman"/>
        </w:rPr>
      </w:pPr>
      <w:r w:rsidRPr="00862DE7">
        <w:rPr>
          <w:rFonts w:ascii="Times New Roman" w:hAnsi="Times New Roman" w:cs="Times New Roman"/>
        </w:rPr>
        <w:lastRenderedPageBreak/>
        <w:t>Строительный контроль осуществляется в соответствии с требованиями Градостроительного кодекса Российской Федерации и постановления Правительства Российской Федерации от 21 июня 2010 года № 468 "О порядке проведения строительного контроля при осуществлении строительства, реконструкции и капитального ремонта объектов капитального строительства", пропорционально за счет средств областного бюджета, бюджета муниципального образования и средств фонда ЖКХ.</w:t>
      </w:r>
    </w:p>
    <w:p w:rsidR="00862DE7" w:rsidRPr="00862DE7" w:rsidRDefault="00862DE7" w:rsidP="00862DE7">
      <w:pPr>
        <w:rPr>
          <w:rFonts w:ascii="Times New Roman" w:hAnsi="Times New Roman" w:cs="Times New Roman"/>
        </w:rPr>
      </w:pPr>
      <w:r w:rsidRPr="00862DE7">
        <w:rPr>
          <w:rFonts w:ascii="Times New Roman" w:hAnsi="Times New Roman" w:cs="Times New Roman"/>
        </w:rPr>
        <w:t>Приобретение жилых помещений на условиях долевого участия в строительстве осуществляется в соответствии с требованиями Федерального закона от 30 декабря 2004 года №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Федерации".</w:t>
      </w:r>
    </w:p>
    <w:p w:rsidR="00862DE7" w:rsidRPr="00862DE7" w:rsidRDefault="00862DE7" w:rsidP="00862DE7">
      <w:pPr>
        <w:rPr>
          <w:rFonts w:ascii="Times New Roman" w:hAnsi="Times New Roman" w:cs="Times New Roman"/>
        </w:rPr>
      </w:pPr>
      <w:r w:rsidRPr="00862DE7">
        <w:rPr>
          <w:rFonts w:ascii="Times New Roman" w:hAnsi="Times New Roman" w:cs="Times New Roman"/>
        </w:rPr>
        <w:t>4. Переселение граждан и снос аварийного жилищного фонда.</w:t>
      </w:r>
    </w:p>
    <w:p w:rsidR="00862DE7" w:rsidRPr="00862DE7" w:rsidRDefault="00862DE7" w:rsidP="00862DE7">
      <w:pPr>
        <w:rPr>
          <w:rFonts w:ascii="Times New Roman" w:hAnsi="Times New Roman" w:cs="Times New Roman"/>
        </w:rPr>
      </w:pPr>
      <w:r w:rsidRPr="00862DE7">
        <w:rPr>
          <w:rFonts w:ascii="Times New Roman" w:hAnsi="Times New Roman" w:cs="Times New Roman"/>
        </w:rPr>
        <w:t>Переселение граждан осуществляется в соответствии с жилищным законодательством Российской Федерации. Порядок, очередность и объемы финансирования сноса расселенных аварийных жилых домов определяются Магистральнинским муниципальным образованием.</w:t>
      </w:r>
    </w:p>
    <w:p w:rsidR="00862DE7" w:rsidRPr="00862DE7" w:rsidRDefault="00862DE7" w:rsidP="00862DE7">
      <w:pPr>
        <w:rPr>
          <w:rFonts w:ascii="Times New Roman" w:hAnsi="Times New Roman" w:cs="Times New Roman"/>
        </w:rPr>
      </w:pPr>
      <w:r w:rsidRPr="00862DE7">
        <w:rPr>
          <w:rFonts w:ascii="Times New Roman" w:hAnsi="Times New Roman" w:cs="Times New Roman"/>
        </w:rPr>
        <w:t>Переселение граждан и снос расселенных аварийных жилых домов осуществляется за счет средств местного бюджета, за исключением средств, предусмотренных Программой на строительство и (или) приобретение жилых помещений для переселения граждан из аварийного жилищного фонда в Магистральнинском муниципальном образовании.</w:t>
      </w:r>
    </w:p>
    <w:p w:rsidR="00862DE7" w:rsidRDefault="00862DE7" w:rsidP="00862DE7">
      <w:pPr>
        <w:pStyle w:val="1"/>
        <w:rPr>
          <w:rFonts w:ascii="Times New Roman" w:hAnsi="Times New Roman"/>
          <w:sz w:val="24"/>
          <w:szCs w:val="24"/>
        </w:rPr>
      </w:pPr>
    </w:p>
    <w:p w:rsidR="00862DE7" w:rsidRPr="00862DE7" w:rsidRDefault="00862DE7" w:rsidP="00862DE7">
      <w:pPr>
        <w:pStyle w:val="1"/>
        <w:rPr>
          <w:rFonts w:ascii="Times New Roman" w:hAnsi="Times New Roman"/>
          <w:sz w:val="24"/>
          <w:szCs w:val="24"/>
        </w:rPr>
      </w:pPr>
      <w:r w:rsidRPr="00862DE7">
        <w:rPr>
          <w:rFonts w:ascii="Times New Roman" w:hAnsi="Times New Roman"/>
          <w:sz w:val="24"/>
          <w:szCs w:val="24"/>
        </w:rPr>
        <w:t>Раздел 3. Меры государственного регулирования, направленные на достижение цели и задач программы</w:t>
      </w:r>
    </w:p>
    <w:p w:rsidR="00862DE7" w:rsidRPr="00862DE7" w:rsidRDefault="00862DE7" w:rsidP="00862DE7">
      <w:pPr>
        <w:rPr>
          <w:rFonts w:ascii="Times New Roman" w:hAnsi="Times New Roman" w:cs="Times New Roman"/>
        </w:rPr>
      </w:pPr>
      <w:r w:rsidRPr="00862DE7">
        <w:rPr>
          <w:rFonts w:ascii="Times New Roman" w:hAnsi="Times New Roman" w:cs="Times New Roman"/>
        </w:rPr>
        <w:t>Переселение граждан из аварийного жилищного фонда в рамках Программы регулируется статьями 32 и 89 Жилищного кодекса Российской Федерации.</w:t>
      </w:r>
    </w:p>
    <w:p w:rsidR="00862DE7" w:rsidRDefault="00862DE7" w:rsidP="00862DE7">
      <w:pPr>
        <w:pStyle w:val="1"/>
        <w:rPr>
          <w:rFonts w:ascii="Times New Roman" w:hAnsi="Times New Roman"/>
          <w:sz w:val="24"/>
          <w:szCs w:val="24"/>
        </w:rPr>
      </w:pPr>
    </w:p>
    <w:p w:rsidR="00862DE7" w:rsidRPr="00862DE7" w:rsidRDefault="00862DE7" w:rsidP="00862DE7">
      <w:pPr>
        <w:pStyle w:val="1"/>
        <w:rPr>
          <w:rFonts w:ascii="Times New Roman" w:hAnsi="Times New Roman"/>
          <w:sz w:val="24"/>
          <w:szCs w:val="24"/>
        </w:rPr>
      </w:pPr>
      <w:r w:rsidRPr="00862DE7">
        <w:rPr>
          <w:rFonts w:ascii="Times New Roman" w:hAnsi="Times New Roman"/>
          <w:sz w:val="24"/>
          <w:szCs w:val="24"/>
        </w:rPr>
        <w:t>Раздел 4. Ресурсное обеспечение программы</w:t>
      </w:r>
    </w:p>
    <w:p w:rsidR="00862DE7" w:rsidRPr="00862DE7" w:rsidRDefault="00862DE7" w:rsidP="00862DE7">
      <w:pPr>
        <w:rPr>
          <w:rFonts w:ascii="Times New Roman" w:hAnsi="Times New Roman" w:cs="Times New Roman"/>
        </w:rPr>
      </w:pPr>
      <w:r w:rsidRPr="00862DE7">
        <w:rPr>
          <w:rFonts w:ascii="Times New Roman" w:hAnsi="Times New Roman" w:cs="Times New Roman"/>
        </w:rPr>
        <w:t xml:space="preserve">Объем финансирования строительства и (или) приобретения жилых помещений в рамках реализации Программы за счет средств областного бюджета ежегодно уточняется в соответствии с законом Иркутской области об областном бюджете на соответствующий финансовый год и плановый период. Объемы финансирования за счет средств бюджета  Магистральнинского городского поселения подлежат ежегодному уточнению, исходя из возможностей доходной части местного бюджета </w:t>
      </w:r>
    </w:p>
    <w:p w:rsidR="00862DE7" w:rsidRPr="00862DE7" w:rsidRDefault="00862DE7" w:rsidP="00862DE7">
      <w:pPr>
        <w:rPr>
          <w:rFonts w:ascii="Times New Roman" w:hAnsi="Times New Roman" w:cs="Times New Roman"/>
        </w:rPr>
      </w:pPr>
      <w:proofErr w:type="gramStart"/>
      <w:r w:rsidRPr="00862DE7">
        <w:rPr>
          <w:rFonts w:ascii="Times New Roman" w:hAnsi="Times New Roman" w:cs="Times New Roman"/>
        </w:rPr>
        <w:t xml:space="preserve">Объем финансирования строительства и (или) приобретения жилых помещений в рамках реализации Программы рассчитан исходя из сведений об аварийном жилищном фонде, в автоматизированной информационной системе "Реформа ЖКХ", и норматива рыночной стоимости </w:t>
      </w:r>
      <w:smartTag w:uri="urn:schemas-microsoft-com:office:smarttags" w:element="metricconverter">
        <w:smartTagPr>
          <w:attr w:name="ProductID" w:val="1 кв. м"/>
        </w:smartTagPr>
        <w:r w:rsidRPr="00862DE7">
          <w:rPr>
            <w:rFonts w:ascii="Times New Roman" w:hAnsi="Times New Roman" w:cs="Times New Roman"/>
          </w:rPr>
          <w:t>1 кв. м</w:t>
        </w:r>
      </w:smartTag>
      <w:r w:rsidRPr="00862DE7">
        <w:rPr>
          <w:rFonts w:ascii="Times New Roman" w:hAnsi="Times New Roman" w:cs="Times New Roman"/>
        </w:rPr>
        <w:t>. жилья, не превышающей 33 800 рублей для этапов 2014-2015, 2015-2016 годов и 34 545 рублей для этапа 2016-2017 годов.</w:t>
      </w:r>
      <w:proofErr w:type="gramEnd"/>
    </w:p>
    <w:p w:rsidR="00862DE7" w:rsidRDefault="00862DE7" w:rsidP="00862DE7">
      <w:pPr>
        <w:rPr>
          <w:rFonts w:ascii="Times New Roman" w:hAnsi="Times New Roman"/>
        </w:rPr>
      </w:pPr>
      <w:r w:rsidRPr="00862DE7">
        <w:rPr>
          <w:rFonts w:ascii="Times New Roman" w:hAnsi="Times New Roman" w:cs="Times New Roman"/>
        </w:rPr>
        <w:t>Указанные средства направляются на строительство и (или) приобретение жилых помещений.</w:t>
      </w:r>
    </w:p>
    <w:p w:rsidR="00862DE7" w:rsidRPr="00862DE7" w:rsidRDefault="00862DE7" w:rsidP="00862DE7">
      <w:pPr>
        <w:pStyle w:val="1"/>
        <w:rPr>
          <w:rFonts w:ascii="Times New Roman" w:hAnsi="Times New Roman"/>
          <w:sz w:val="24"/>
          <w:szCs w:val="24"/>
        </w:rPr>
      </w:pPr>
      <w:r w:rsidRPr="00862DE7">
        <w:rPr>
          <w:rFonts w:ascii="Times New Roman" w:hAnsi="Times New Roman"/>
          <w:sz w:val="24"/>
          <w:szCs w:val="24"/>
        </w:rPr>
        <w:t>Раздел 5. Сведения о финансировании этапов при реализации программы</w:t>
      </w:r>
    </w:p>
    <w:p w:rsidR="00862DE7" w:rsidRPr="00862DE7" w:rsidRDefault="00862DE7" w:rsidP="00862DE7">
      <w:pPr>
        <w:rPr>
          <w:rFonts w:ascii="Times New Roman" w:hAnsi="Times New Roman" w:cs="Times New Roman"/>
        </w:rPr>
      </w:pPr>
      <w:r w:rsidRPr="00862DE7">
        <w:rPr>
          <w:rFonts w:ascii="Times New Roman" w:hAnsi="Times New Roman" w:cs="Times New Roman"/>
        </w:rPr>
        <w:t>Финансирование этапов Программы приведено в приложении 4 к программе.</w:t>
      </w:r>
    </w:p>
    <w:p w:rsidR="00862DE7" w:rsidRPr="00862DE7" w:rsidRDefault="00862DE7" w:rsidP="00862DE7">
      <w:pPr>
        <w:rPr>
          <w:rFonts w:ascii="Times New Roman" w:hAnsi="Times New Roman" w:cs="Times New Roman"/>
        </w:rPr>
      </w:pPr>
      <w:r w:rsidRPr="00862DE7">
        <w:rPr>
          <w:rFonts w:ascii="Times New Roman" w:hAnsi="Times New Roman" w:cs="Times New Roman"/>
        </w:rPr>
        <w:t>Перечень аварийных многоквартирных домов, подлежащих ликвидации в рамках Программы, представлен в приложении</w:t>
      </w:r>
      <w:r>
        <w:rPr>
          <w:rFonts w:ascii="Times New Roman" w:hAnsi="Times New Roman" w:cs="Times New Roman"/>
        </w:rPr>
        <w:t xml:space="preserve"> </w:t>
      </w:r>
      <w:r w:rsidRPr="00862DE7">
        <w:rPr>
          <w:rFonts w:ascii="Times New Roman" w:hAnsi="Times New Roman" w:cs="Times New Roman"/>
        </w:rPr>
        <w:t>1.</w:t>
      </w:r>
    </w:p>
    <w:p w:rsidR="00862DE7" w:rsidRPr="00862DE7" w:rsidRDefault="00862DE7" w:rsidP="00862DE7">
      <w:pPr>
        <w:rPr>
          <w:rFonts w:ascii="Times New Roman" w:hAnsi="Times New Roman" w:cs="Times New Roman"/>
        </w:rPr>
      </w:pPr>
    </w:p>
    <w:p w:rsidR="00862DE7" w:rsidRPr="00862DE7" w:rsidRDefault="00862DE7" w:rsidP="00862DE7">
      <w:pPr>
        <w:rPr>
          <w:rFonts w:ascii="Times New Roman" w:hAnsi="Times New Roman" w:cs="Times New Roman"/>
        </w:rPr>
      </w:pPr>
    </w:p>
    <w:p w:rsidR="00862DE7" w:rsidRPr="00862DE7" w:rsidRDefault="00862DE7" w:rsidP="00862DE7">
      <w:pPr>
        <w:ind w:firstLine="0"/>
        <w:rPr>
          <w:rFonts w:ascii="Times New Roman" w:hAnsi="Times New Roman" w:cs="Times New Roman"/>
          <w:b/>
        </w:rPr>
      </w:pPr>
      <w:r w:rsidRPr="00862DE7">
        <w:rPr>
          <w:rFonts w:ascii="Times New Roman" w:hAnsi="Times New Roman" w:cs="Times New Roman"/>
          <w:b/>
        </w:rPr>
        <w:t>Глава Магистральнинского</w:t>
      </w:r>
    </w:p>
    <w:p w:rsidR="00862DE7" w:rsidRPr="00862DE7" w:rsidRDefault="00862DE7" w:rsidP="00862DE7">
      <w:pPr>
        <w:tabs>
          <w:tab w:val="left" w:pos="426"/>
        </w:tabs>
        <w:ind w:firstLine="0"/>
        <w:rPr>
          <w:rFonts w:ascii="Times New Roman" w:hAnsi="Times New Roman" w:cs="Times New Roman"/>
          <w:b/>
        </w:rPr>
      </w:pPr>
      <w:r w:rsidRPr="00862DE7">
        <w:rPr>
          <w:rFonts w:ascii="Times New Roman" w:hAnsi="Times New Roman" w:cs="Times New Roman"/>
          <w:b/>
        </w:rPr>
        <w:t>городского поселения                                                                                              П.А. Егоров</w:t>
      </w:r>
    </w:p>
    <w:p w:rsidR="00212BF6" w:rsidRPr="00862DE7" w:rsidRDefault="00212BF6" w:rsidP="00862DE7">
      <w:pPr>
        <w:rPr>
          <w:rFonts w:ascii="Times New Roman" w:hAnsi="Times New Roman" w:cs="Times New Roman"/>
          <w:b/>
        </w:rPr>
      </w:pPr>
    </w:p>
    <w:sectPr w:rsidR="00212BF6" w:rsidRPr="00862DE7" w:rsidSect="005A5488">
      <w:pgSz w:w="11905" w:h="16837"/>
      <w:pgMar w:top="1134" w:right="850" w:bottom="1134" w:left="1701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2E8"/>
    <w:rsid w:val="000043F0"/>
    <w:rsid w:val="00004669"/>
    <w:rsid w:val="00014606"/>
    <w:rsid w:val="0001757F"/>
    <w:rsid w:val="00021E5C"/>
    <w:rsid w:val="00032C93"/>
    <w:rsid w:val="00034DFD"/>
    <w:rsid w:val="00035546"/>
    <w:rsid w:val="000364EA"/>
    <w:rsid w:val="00043DE3"/>
    <w:rsid w:val="00045C4D"/>
    <w:rsid w:val="000518CF"/>
    <w:rsid w:val="00057E1C"/>
    <w:rsid w:val="00073E3E"/>
    <w:rsid w:val="0008072E"/>
    <w:rsid w:val="00083BDE"/>
    <w:rsid w:val="00086AD7"/>
    <w:rsid w:val="000B1892"/>
    <w:rsid w:val="000B463F"/>
    <w:rsid w:val="000C591B"/>
    <w:rsid w:val="000C6C1F"/>
    <w:rsid w:val="000D42D9"/>
    <w:rsid w:val="000D6B1B"/>
    <w:rsid w:val="000E53B9"/>
    <w:rsid w:val="000E6609"/>
    <w:rsid w:val="000F353F"/>
    <w:rsid w:val="00115972"/>
    <w:rsid w:val="00116017"/>
    <w:rsid w:val="00123517"/>
    <w:rsid w:val="00133044"/>
    <w:rsid w:val="00151928"/>
    <w:rsid w:val="00153D21"/>
    <w:rsid w:val="00154BAC"/>
    <w:rsid w:val="00155DC5"/>
    <w:rsid w:val="00193252"/>
    <w:rsid w:val="00193424"/>
    <w:rsid w:val="00197264"/>
    <w:rsid w:val="001A63C9"/>
    <w:rsid w:val="001C7BDB"/>
    <w:rsid w:val="001D3E41"/>
    <w:rsid w:val="001D49E6"/>
    <w:rsid w:val="001D4B77"/>
    <w:rsid w:val="001F3BB2"/>
    <w:rsid w:val="00200611"/>
    <w:rsid w:val="00201286"/>
    <w:rsid w:val="0020783C"/>
    <w:rsid w:val="00212BF6"/>
    <w:rsid w:val="00224EA8"/>
    <w:rsid w:val="002265DE"/>
    <w:rsid w:val="002341EC"/>
    <w:rsid w:val="00234726"/>
    <w:rsid w:val="00247EFA"/>
    <w:rsid w:val="00256AFC"/>
    <w:rsid w:val="00260B8F"/>
    <w:rsid w:val="00263B71"/>
    <w:rsid w:val="00264598"/>
    <w:rsid w:val="00264D7C"/>
    <w:rsid w:val="00271BB8"/>
    <w:rsid w:val="00282B29"/>
    <w:rsid w:val="0028475A"/>
    <w:rsid w:val="00290C8E"/>
    <w:rsid w:val="00295BFB"/>
    <w:rsid w:val="002B1CF3"/>
    <w:rsid w:val="002B464A"/>
    <w:rsid w:val="002C6397"/>
    <w:rsid w:val="002D0D30"/>
    <w:rsid w:val="002D4489"/>
    <w:rsid w:val="002E58C8"/>
    <w:rsid w:val="00300466"/>
    <w:rsid w:val="003041E0"/>
    <w:rsid w:val="0030693A"/>
    <w:rsid w:val="00316209"/>
    <w:rsid w:val="0032769C"/>
    <w:rsid w:val="00355C6D"/>
    <w:rsid w:val="00363A14"/>
    <w:rsid w:val="00367D7B"/>
    <w:rsid w:val="00370161"/>
    <w:rsid w:val="00386778"/>
    <w:rsid w:val="003A44C5"/>
    <w:rsid w:val="003A461C"/>
    <w:rsid w:val="003A5F1F"/>
    <w:rsid w:val="003B7CD0"/>
    <w:rsid w:val="003C3B95"/>
    <w:rsid w:val="003D2521"/>
    <w:rsid w:val="003D47B6"/>
    <w:rsid w:val="003E65C1"/>
    <w:rsid w:val="003F070C"/>
    <w:rsid w:val="003F55E1"/>
    <w:rsid w:val="00402555"/>
    <w:rsid w:val="00416311"/>
    <w:rsid w:val="00420712"/>
    <w:rsid w:val="00423A74"/>
    <w:rsid w:val="00430AD8"/>
    <w:rsid w:val="004433A0"/>
    <w:rsid w:val="00446EEC"/>
    <w:rsid w:val="00456ACB"/>
    <w:rsid w:val="00457FF0"/>
    <w:rsid w:val="00462B11"/>
    <w:rsid w:val="00462FF4"/>
    <w:rsid w:val="00467C14"/>
    <w:rsid w:val="004705E9"/>
    <w:rsid w:val="004730C4"/>
    <w:rsid w:val="0048329D"/>
    <w:rsid w:val="00483414"/>
    <w:rsid w:val="0048596D"/>
    <w:rsid w:val="00491553"/>
    <w:rsid w:val="004C07DA"/>
    <w:rsid w:val="004D729F"/>
    <w:rsid w:val="004D7A64"/>
    <w:rsid w:val="004D7A68"/>
    <w:rsid w:val="004F0A01"/>
    <w:rsid w:val="005007A3"/>
    <w:rsid w:val="00500FA7"/>
    <w:rsid w:val="005018AD"/>
    <w:rsid w:val="005027A2"/>
    <w:rsid w:val="00506330"/>
    <w:rsid w:val="005071A5"/>
    <w:rsid w:val="00521DE3"/>
    <w:rsid w:val="005254C6"/>
    <w:rsid w:val="005336C0"/>
    <w:rsid w:val="0054115B"/>
    <w:rsid w:val="00541DAF"/>
    <w:rsid w:val="00542062"/>
    <w:rsid w:val="00552439"/>
    <w:rsid w:val="005621C2"/>
    <w:rsid w:val="005625C3"/>
    <w:rsid w:val="00565030"/>
    <w:rsid w:val="0057447C"/>
    <w:rsid w:val="005940AF"/>
    <w:rsid w:val="005A5488"/>
    <w:rsid w:val="005B07EF"/>
    <w:rsid w:val="005B33A7"/>
    <w:rsid w:val="005C3C1C"/>
    <w:rsid w:val="005C4F64"/>
    <w:rsid w:val="005C66EC"/>
    <w:rsid w:val="005C6774"/>
    <w:rsid w:val="005D0608"/>
    <w:rsid w:val="005D7DB7"/>
    <w:rsid w:val="005E31DC"/>
    <w:rsid w:val="005F73EB"/>
    <w:rsid w:val="0060536A"/>
    <w:rsid w:val="0061016F"/>
    <w:rsid w:val="00617024"/>
    <w:rsid w:val="00621084"/>
    <w:rsid w:val="00641146"/>
    <w:rsid w:val="006433DB"/>
    <w:rsid w:val="0065299B"/>
    <w:rsid w:val="00663A1F"/>
    <w:rsid w:val="00677977"/>
    <w:rsid w:val="00681141"/>
    <w:rsid w:val="00687DEA"/>
    <w:rsid w:val="006917C7"/>
    <w:rsid w:val="00692AC3"/>
    <w:rsid w:val="00696150"/>
    <w:rsid w:val="006A12AD"/>
    <w:rsid w:val="006A5290"/>
    <w:rsid w:val="006B3B62"/>
    <w:rsid w:val="006B5B15"/>
    <w:rsid w:val="006B6A76"/>
    <w:rsid w:val="006C02CF"/>
    <w:rsid w:val="006C3FA2"/>
    <w:rsid w:val="006C4FFA"/>
    <w:rsid w:val="006D1D4A"/>
    <w:rsid w:val="006D68FC"/>
    <w:rsid w:val="006E529B"/>
    <w:rsid w:val="007024C0"/>
    <w:rsid w:val="00703FCC"/>
    <w:rsid w:val="007073FB"/>
    <w:rsid w:val="007169F7"/>
    <w:rsid w:val="0072206F"/>
    <w:rsid w:val="007268CE"/>
    <w:rsid w:val="007306D9"/>
    <w:rsid w:val="0074223F"/>
    <w:rsid w:val="00746282"/>
    <w:rsid w:val="007530DB"/>
    <w:rsid w:val="00755EC7"/>
    <w:rsid w:val="00775553"/>
    <w:rsid w:val="0079183B"/>
    <w:rsid w:val="007932E2"/>
    <w:rsid w:val="00794F6A"/>
    <w:rsid w:val="007C77DA"/>
    <w:rsid w:val="00800C42"/>
    <w:rsid w:val="00801214"/>
    <w:rsid w:val="00805920"/>
    <w:rsid w:val="00810333"/>
    <w:rsid w:val="00810BD7"/>
    <w:rsid w:val="008202DF"/>
    <w:rsid w:val="00821DFE"/>
    <w:rsid w:val="00822270"/>
    <w:rsid w:val="0083137D"/>
    <w:rsid w:val="008337B8"/>
    <w:rsid w:val="008466EB"/>
    <w:rsid w:val="00850E06"/>
    <w:rsid w:val="00856C88"/>
    <w:rsid w:val="00857ABD"/>
    <w:rsid w:val="00861027"/>
    <w:rsid w:val="00862DE7"/>
    <w:rsid w:val="008641E6"/>
    <w:rsid w:val="00897578"/>
    <w:rsid w:val="008C6253"/>
    <w:rsid w:val="008C6646"/>
    <w:rsid w:val="008F7A45"/>
    <w:rsid w:val="0090742A"/>
    <w:rsid w:val="00925E2D"/>
    <w:rsid w:val="009322CF"/>
    <w:rsid w:val="00934AB8"/>
    <w:rsid w:val="0096111B"/>
    <w:rsid w:val="00962D4C"/>
    <w:rsid w:val="00970905"/>
    <w:rsid w:val="00972EC8"/>
    <w:rsid w:val="00977B43"/>
    <w:rsid w:val="00993544"/>
    <w:rsid w:val="009937E5"/>
    <w:rsid w:val="0099603F"/>
    <w:rsid w:val="009A266A"/>
    <w:rsid w:val="009B0A0F"/>
    <w:rsid w:val="009B33A7"/>
    <w:rsid w:val="009B3550"/>
    <w:rsid w:val="009C3C4C"/>
    <w:rsid w:val="009C7598"/>
    <w:rsid w:val="009D0221"/>
    <w:rsid w:val="009D5439"/>
    <w:rsid w:val="009D72E8"/>
    <w:rsid w:val="009E235E"/>
    <w:rsid w:val="009E24BE"/>
    <w:rsid w:val="009E680F"/>
    <w:rsid w:val="009F58D7"/>
    <w:rsid w:val="00A0449F"/>
    <w:rsid w:val="00A06A32"/>
    <w:rsid w:val="00A077FB"/>
    <w:rsid w:val="00A1126C"/>
    <w:rsid w:val="00A1611C"/>
    <w:rsid w:val="00A23D63"/>
    <w:rsid w:val="00A33923"/>
    <w:rsid w:val="00A368E5"/>
    <w:rsid w:val="00A412FD"/>
    <w:rsid w:val="00A509A8"/>
    <w:rsid w:val="00A70F5E"/>
    <w:rsid w:val="00A752A0"/>
    <w:rsid w:val="00A77CD0"/>
    <w:rsid w:val="00A87A5C"/>
    <w:rsid w:val="00A94EE8"/>
    <w:rsid w:val="00AA234B"/>
    <w:rsid w:val="00AA7819"/>
    <w:rsid w:val="00AB70DE"/>
    <w:rsid w:val="00AC74E8"/>
    <w:rsid w:val="00AD56AE"/>
    <w:rsid w:val="00AD5F40"/>
    <w:rsid w:val="00AE006A"/>
    <w:rsid w:val="00AE0F6E"/>
    <w:rsid w:val="00AE13A9"/>
    <w:rsid w:val="00AF1BE1"/>
    <w:rsid w:val="00AF65DB"/>
    <w:rsid w:val="00B101C2"/>
    <w:rsid w:val="00B153E5"/>
    <w:rsid w:val="00B22435"/>
    <w:rsid w:val="00B279A3"/>
    <w:rsid w:val="00B31FA3"/>
    <w:rsid w:val="00B3345F"/>
    <w:rsid w:val="00B444D2"/>
    <w:rsid w:val="00B44690"/>
    <w:rsid w:val="00B50B2D"/>
    <w:rsid w:val="00B55519"/>
    <w:rsid w:val="00B57D6B"/>
    <w:rsid w:val="00B71FCC"/>
    <w:rsid w:val="00B74EB3"/>
    <w:rsid w:val="00B76494"/>
    <w:rsid w:val="00B85102"/>
    <w:rsid w:val="00B90414"/>
    <w:rsid w:val="00B927E6"/>
    <w:rsid w:val="00B9379F"/>
    <w:rsid w:val="00B93DFA"/>
    <w:rsid w:val="00BA1297"/>
    <w:rsid w:val="00BA7CF2"/>
    <w:rsid w:val="00BB39EB"/>
    <w:rsid w:val="00BC74C3"/>
    <w:rsid w:val="00BD346B"/>
    <w:rsid w:val="00BD5326"/>
    <w:rsid w:val="00BE7282"/>
    <w:rsid w:val="00BF24AC"/>
    <w:rsid w:val="00BF6238"/>
    <w:rsid w:val="00C0260A"/>
    <w:rsid w:val="00C22601"/>
    <w:rsid w:val="00C26B60"/>
    <w:rsid w:val="00C375F5"/>
    <w:rsid w:val="00C5189B"/>
    <w:rsid w:val="00C52BCE"/>
    <w:rsid w:val="00C728E0"/>
    <w:rsid w:val="00C73948"/>
    <w:rsid w:val="00C8185E"/>
    <w:rsid w:val="00C83CA5"/>
    <w:rsid w:val="00CA4218"/>
    <w:rsid w:val="00CA4D06"/>
    <w:rsid w:val="00CA73F7"/>
    <w:rsid w:val="00CB11CD"/>
    <w:rsid w:val="00CC0C04"/>
    <w:rsid w:val="00CC0C18"/>
    <w:rsid w:val="00CD1DB0"/>
    <w:rsid w:val="00CE5697"/>
    <w:rsid w:val="00CE779D"/>
    <w:rsid w:val="00CF6841"/>
    <w:rsid w:val="00D075E2"/>
    <w:rsid w:val="00D07D53"/>
    <w:rsid w:val="00D233F3"/>
    <w:rsid w:val="00D417CB"/>
    <w:rsid w:val="00D41990"/>
    <w:rsid w:val="00D51E50"/>
    <w:rsid w:val="00D708D6"/>
    <w:rsid w:val="00D71291"/>
    <w:rsid w:val="00D910CD"/>
    <w:rsid w:val="00DA6C58"/>
    <w:rsid w:val="00DA6D35"/>
    <w:rsid w:val="00DB04FE"/>
    <w:rsid w:val="00DB1ED2"/>
    <w:rsid w:val="00DB3C86"/>
    <w:rsid w:val="00DD488A"/>
    <w:rsid w:val="00DE4422"/>
    <w:rsid w:val="00DE53C6"/>
    <w:rsid w:val="00DF0865"/>
    <w:rsid w:val="00E02E21"/>
    <w:rsid w:val="00E03258"/>
    <w:rsid w:val="00E05057"/>
    <w:rsid w:val="00E05657"/>
    <w:rsid w:val="00E119E0"/>
    <w:rsid w:val="00E149D1"/>
    <w:rsid w:val="00E2420B"/>
    <w:rsid w:val="00E3387D"/>
    <w:rsid w:val="00E478AC"/>
    <w:rsid w:val="00E65A62"/>
    <w:rsid w:val="00E811A8"/>
    <w:rsid w:val="00E920F3"/>
    <w:rsid w:val="00E94F46"/>
    <w:rsid w:val="00EA374D"/>
    <w:rsid w:val="00EB1E9A"/>
    <w:rsid w:val="00EB35DF"/>
    <w:rsid w:val="00EB7599"/>
    <w:rsid w:val="00EC2DAB"/>
    <w:rsid w:val="00ED6FA9"/>
    <w:rsid w:val="00ED772A"/>
    <w:rsid w:val="00EE5D75"/>
    <w:rsid w:val="00EF4FF0"/>
    <w:rsid w:val="00EF5082"/>
    <w:rsid w:val="00EF6209"/>
    <w:rsid w:val="00EF62CA"/>
    <w:rsid w:val="00EF6B70"/>
    <w:rsid w:val="00F011D5"/>
    <w:rsid w:val="00F342AA"/>
    <w:rsid w:val="00F3616A"/>
    <w:rsid w:val="00F472F0"/>
    <w:rsid w:val="00F524B5"/>
    <w:rsid w:val="00F53058"/>
    <w:rsid w:val="00F54947"/>
    <w:rsid w:val="00F610C5"/>
    <w:rsid w:val="00F66E8A"/>
    <w:rsid w:val="00F73F2B"/>
    <w:rsid w:val="00F80E6D"/>
    <w:rsid w:val="00F86842"/>
    <w:rsid w:val="00FC0377"/>
    <w:rsid w:val="00FC3B32"/>
    <w:rsid w:val="00FC7692"/>
    <w:rsid w:val="00FD15FD"/>
    <w:rsid w:val="00FD1FE5"/>
    <w:rsid w:val="00FD2FC1"/>
    <w:rsid w:val="00FD44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F46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94F46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uiPriority w:val="9"/>
    <w:qFormat/>
    <w:rsid w:val="00E94F46"/>
    <w:pPr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uiPriority w:val="9"/>
    <w:qFormat/>
    <w:rsid w:val="00E94F46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E94F46"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E94F46"/>
    <w:rPr>
      <w:b/>
      <w:bCs/>
      <w:color w:val="26282F"/>
    </w:rPr>
  </w:style>
  <w:style w:type="character" w:customStyle="1" w:styleId="a4">
    <w:name w:val="Гипертекстовая ссылка"/>
    <w:uiPriority w:val="99"/>
    <w:rsid w:val="00E94F46"/>
    <w:rPr>
      <w:b/>
      <w:bCs/>
      <w:color w:val="106BBE"/>
    </w:rPr>
  </w:style>
  <w:style w:type="character" w:customStyle="1" w:styleId="a5">
    <w:name w:val="Активная гипертекстовая ссылка"/>
    <w:uiPriority w:val="99"/>
    <w:rsid w:val="00E94F46"/>
    <w:rPr>
      <w:b/>
      <w:bCs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E94F46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E94F46"/>
  </w:style>
  <w:style w:type="paragraph" w:customStyle="1" w:styleId="a8">
    <w:name w:val="Внимание: недобросовестность!"/>
    <w:basedOn w:val="a6"/>
    <w:next w:val="a"/>
    <w:uiPriority w:val="99"/>
    <w:rsid w:val="00E94F46"/>
  </w:style>
  <w:style w:type="character" w:customStyle="1" w:styleId="a9">
    <w:name w:val="Выделение для Базового Поиска"/>
    <w:uiPriority w:val="99"/>
    <w:rsid w:val="00E94F46"/>
    <w:rPr>
      <w:b/>
      <w:bCs/>
      <w:color w:val="0058A9"/>
    </w:rPr>
  </w:style>
  <w:style w:type="character" w:customStyle="1" w:styleId="aa">
    <w:name w:val="Выделение для Базового Поиска (курсив)"/>
    <w:uiPriority w:val="99"/>
    <w:rsid w:val="00E94F46"/>
    <w:rPr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E94F46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E94F46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sid w:val="00E94F46"/>
    <w:rPr>
      <w:b/>
      <w:bCs/>
      <w:color w:val="0058A9"/>
      <w:shd w:val="clear" w:color="auto" w:fill="ECE9D8"/>
    </w:rPr>
  </w:style>
  <w:style w:type="character" w:customStyle="1" w:styleId="10">
    <w:name w:val="Заголовок 1 Знак"/>
    <w:link w:val="1"/>
    <w:uiPriority w:val="9"/>
    <w:rsid w:val="00E94F4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E94F4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E94F4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E94F46"/>
    <w:rPr>
      <w:b/>
      <w:bCs/>
      <w:sz w:val="28"/>
      <w:szCs w:val="28"/>
    </w:rPr>
  </w:style>
  <w:style w:type="paragraph" w:customStyle="1" w:styleId="ae">
    <w:name w:val="Заголовок группы контролов"/>
    <w:basedOn w:val="a"/>
    <w:next w:val="a"/>
    <w:uiPriority w:val="99"/>
    <w:rsid w:val="00E94F46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rsid w:val="00E94F46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sid w:val="00E94F46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3"/>
    <w:uiPriority w:val="99"/>
    <w:rsid w:val="00E94F46"/>
    <w:rPr>
      <w:b/>
      <w:bCs/>
      <w:color w:val="26282F"/>
    </w:rPr>
  </w:style>
  <w:style w:type="paragraph" w:customStyle="1" w:styleId="af2">
    <w:name w:val="Заголовок статьи"/>
    <w:basedOn w:val="a"/>
    <w:next w:val="a"/>
    <w:uiPriority w:val="99"/>
    <w:rsid w:val="00E94F46"/>
    <w:pPr>
      <w:ind w:left="1612" w:hanging="892"/>
    </w:pPr>
  </w:style>
  <w:style w:type="character" w:customStyle="1" w:styleId="af3">
    <w:name w:val="Заголовок чужого сообщения"/>
    <w:uiPriority w:val="99"/>
    <w:rsid w:val="00E94F46"/>
    <w:rPr>
      <w:b/>
      <w:bCs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rsid w:val="00E94F46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rsid w:val="00E94F46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sid w:val="00E94F46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sid w:val="00E94F46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rsid w:val="00E94F46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rsid w:val="00E94F46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E94F46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sid w:val="00E94F46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rsid w:val="00E94F46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sid w:val="00E94F46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rsid w:val="00E94F46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sid w:val="00E94F46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rsid w:val="00E94F46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  <w:rsid w:val="00E94F46"/>
  </w:style>
  <w:style w:type="paragraph" w:customStyle="1" w:styleId="aff2">
    <w:name w:val="Моноширинный"/>
    <w:basedOn w:val="a"/>
    <w:next w:val="a"/>
    <w:uiPriority w:val="99"/>
    <w:rsid w:val="00E94F46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uiPriority w:val="99"/>
    <w:rsid w:val="00E94F46"/>
    <w:rPr>
      <w:b/>
      <w:bCs/>
      <w:color w:val="26282F"/>
      <w:shd w:val="clear" w:color="auto" w:fill="FFF580"/>
    </w:rPr>
  </w:style>
  <w:style w:type="character" w:customStyle="1" w:styleId="aff4">
    <w:name w:val="Не вступил в силу"/>
    <w:uiPriority w:val="99"/>
    <w:rsid w:val="00E94F46"/>
    <w:rPr>
      <w:b/>
      <w:bCs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E94F46"/>
    <w:pPr>
      <w:ind w:firstLine="118"/>
    </w:pPr>
  </w:style>
  <w:style w:type="paragraph" w:customStyle="1" w:styleId="aff6">
    <w:name w:val="Нормальный (таблица)"/>
    <w:basedOn w:val="a"/>
    <w:next w:val="a"/>
    <w:rsid w:val="00E94F46"/>
    <w:pPr>
      <w:ind w:firstLine="0"/>
    </w:pPr>
  </w:style>
  <w:style w:type="paragraph" w:customStyle="1" w:styleId="aff7">
    <w:name w:val="Таблицы (моноширинный)"/>
    <w:basedOn w:val="a"/>
    <w:next w:val="a"/>
    <w:uiPriority w:val="99"/>
    <w:rsid w:val="00E94F46"/>
    <w:pPr>
      <w:ind w:firstLine="0"/>
      <w:jc w:val="left"/>
    </w:pPr>
    <w:rPr>
      <w:rFonts w:ascii="Courier New" w:hAnsi="Courier New" w:cs="Courier New"/>
    </w:rPr>
  </w:style>
  <w:style w:type="paragraph" w:customStyle="1" w:styleId="aff8">
    <w:name w:val="Оглавление"/>
    <w:basedOn w:val="aff7"/>
    <w:next w:val="a"/>
    <w:uiPriority w:val="99"/>
    <w:rsid w:val="00E94F46"/>
    <w:pPr>
      <w:ind w:left="140"/>
    </w:pPr>
  </w:style>
  <w:style w:type="character" w:customStyle="1" w:styleId="aff9">
    <w:name w:val="Опечатки"/>
    <w:uiPriority w:val="99"/>
    <w:rsid w:val="00E94F46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E94F46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E94F46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7"/>
    <w:next w:val="a"/>
    <w:uiPriority w:val="99"/>
    <w:rsid w:val="00E94F46"/>
    <w:rPr>
      <w:b/>
      <w:bCs/>
    </w:rPr>
  </w:style>
  <w:style w:type="paragraph" w:customStyle="1" w:styleId="affd">
    <w:name w:val="Подчёркнуный текст"/>
    <w:basedOn w:val="a"/>
    <w:next w:val="a"/>
    <w:uiPriority w:val="99"/>
    <w:rsid w:val="00E94F46"/>
  </w:style>
  <w:style w:type="paragraph" w:customStyle="1" w:styleId="affe">
    <w:name w:val="Постоянная часть"/>
    <w:basedOn w:val="ac"/>
    <w:next w:val="a"/>
    <w:uiPriority w:val="99"/>
    <w:rsid w:val="00E94F46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E94F46"/>
    <w:pPr>
      <w:ind w:firstLine="0"/>
      <w:jc w:val="left"/>
    </w:pPr>
  </w:style>
  <w:style w:type="paragraph" w:customStyle="1" w:styleId="afff0">
    <w:name w:val="Пример."/>
    <w:basedOn w:val="a6"/>
    <w:next w:val="a"/>
    <w:uiPriority w:val="99"/>
    <w:rsid w:val="00E94F46"/>
  </w:style>
  <w:style w:type="paragraph" w:customStyle="1" w:styleId="afff1">
    <w:name w:val="Примечание."/>
    <w:basedOn w:val="a6"/>
    <w:next w:val="a"/>
    <w:uiPriority w:val="99"/>
    <w:rsid w:val="00E94F46"/>
  </w:style>
  <w:style w:type="character" w:customStyle="1" w:styleId="afff2">
    <w:name w:val="Продолжение ссылки"/>
    <w:basedOn w:val="a4"/>
    <w:uiPriority w:val="99"/>
    <w:rsid w:val="00E94F46"/>
    <w:rPr>
      <w:b/>
      <w:bCs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E94F46"/>
    <w:pPr>
      <w:ind w:right="118" w:firstLine="0"/>
    </w:pPr>
  </w:style>
  <w:style w:type="character" w:customStyle="1" w:styleId="afff4">
    <w:name w:val="Сравнение редакций"/>
    <w:basedOn w:val="a3"/>
    <w:uiPriority w:val="99"/>
    <w:rsid w:val="00E94F46"/>
    <w:rPr>
      <w:b/>
      <w:bCs/>
      <w:color w:val="26282F"/>
    </w:rPr>
  </w:style>
  <w:style w:type="character" w:customStyle="1" w:styleId="afff5">
    <w:name w:val="Сравнение редакций. Добавленный фрагмент"/>
    <w:uiPriority w:val="99"/>
    <w:rsid w:val="00E94F46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E94F46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E94F46"/>
  </w:style>
  <w:style w:type="paragraph" w:customStyle="1" w:styleId="afff8">
    <w:name w:val="Текст в таблице"/>
    <w:basedOn w:val="aff6"/>
    <w:next w:val="a"/>
    <w:uiPriority w:val="99"/>
    <w:rsid w:val="00E94F46"/>
    <w:pPr>
      <w:ind w:firstLine="500"/>
    </w:pPr>
  </w:style>
  <w:style w:type="paragraph" w:customStyle="1" w:styleId="afff9">
    <w:name w:val="Текст ЭР (см. также)"/>
    <w:basedOn w:val="a"/>
    <w:next w:val="a"/>
    <w:uiPriority w:val="99"/>
    <w:rsid w:val="00E94F46"/>
    <w:pPr>
      <w:spacing w:before="200"/>
      <w:ind w:firstLine="0"/>
      <w:jc w:val="left"/>
    </w:pPr>
    <w:rPr>
      <w:sz w:val="20"/>
      <w:szCs w:val="20"/>
    </w:rPr>
  </w:style>
  <w:style w:type="paragraph" w:customStyle="1" w:styleId="afffa">
    <w:name w:val="Технический комментарий"/>
    <w:basedOn w:val="a"/>
    <w:next w:val="a"/>
    <w:uiPriority w:val="99"/>
    <w:rsid w:val="00E94F46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b">
    <w:name w:val="Утратил силу"/>
    <w:uiPriority w:val="99"/>
    <w:rsid w:val="00E94F46"/>
    <w:rPr>
      <w:b/>
      <w:bCs/>
      <w:strike/>
      <w:color w:val="666600"/>
    </w:rPr>
  </w:style>
  <w:style w:type="paragraph" w:customStyle="1" w:styleId="afffc">
    <w:name w:val="Формула"/>
    <w:basedOn w:val="a"/>
    <w:next w:val="a"/>
    <w:uiPriority w:val="99"/>
    <w:rsid w:val="00E94F46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d">
    <w:name w:val="Центрированный (таблица)"/>
    <w:basedOn w:val="aff6"/>
    <w:next w:val="a"/>
    <w:uiPriority w:val="99"/>
    <w:rsid w:val="00E94F46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E94F46"/>
    <w:pPr>
      <w:spacing w:before="300"/>
      <w:ind w:firstLine="0"/>
      <w:jc w:val="left"/>
    </w:pPr>
  </w:style>
  <w:style w:type="paragraph" w:styleId="afffe">
    <w:name w:val="Title"/>
    <w:basedOn w:val="a"/>
    <w:link w:val="affff"/>
    <w:qFormat/>
    <w:rsid w:val="00F610C5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sz w:val="28"/>
    </w:rPr>
  </w:style>
  <w:style w:type="character" w:customStyle="1" w:styleId="affff">
    <w:name w:val="Название Знак"/>
    <w:link w:val="afffe"/>
    <w:rsid w:val="00F610C5"/>
    <w:rPr>
      <w:rFonts w:ascii="Times New Roman" w:hAnsi="Times New Roman"/>
      <w:sz w:val="28"/>
      <w:szCs w:val="24"/>
    </w:rPr>
  </w:style>
  <w:style w:type="paragraph" w:customStyle="1" w:styleId="ConsPlusTitle">
    <w:name w:val="ConsPlusTitle"/>
    <w:rsid w:val="00AA234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link w:val="ConsPlusNormal0"/>
    <w:rsid w:val="00AA234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AA234B"/>
    <w:rPr>
      <w:rFonts w:ascii="Arial" w:hAnsi="Arial" w:cs="Arial"/>
      <w:lang w:val="ru-RU" w:eastAsia="ru-RU" w:bidi="ar-SA"/>
    </w:rPr>
  </w:style>
  <w:style w:type="paragraph" w:styleId="affff0">
    <w:name w:val="Balloon Text"/>
    <w:basedOn w:val="a"/>
    <w:link w:val="affff1"/>
    <w:uiPriority w:val="99"/>
    <w:semiHidden/>
    <w:unhideWhenUsed/>
    <w:rsid w:val="00BF6238"/>
    <w:rPr>
      <w:rFonts w:ascii="Tahoma" w:hAnsi="Tahoma" w:cs="Tahoma"/>
      <w:sz w:val="16"/>
      <w:szCs w:val="16"/>
    </w:rPr>
  </w:style>
  <w:style w:type="character" w:customStyle="1" w:styleId="affff1">
    <w:name w:val="Текст выноски Знак"/>
    <w:basedOn w:val="a0"/>
    <w:link w:val="affff0"/>
    <w:uiPriority w:val="99"/>
    <w:semiHidden/>
    <w:rsid w:val="00BF6238"/>
    <w:rPr>
      <w:rFonts w:ascii="Tahoma" w:hAnsi="Tahoma" w:cs="Tahoma"/>
      <w:sz w:val="16"/>
      <w:szCs w:val="16"/>
    </w:rPr>
  </w:style>
  <w:style w:type="table" w:styleId="affff2">
    <w:name w:val="Table Grid"/>
    <w:basedOn w:val="a1"/>
    <w:uiPriority w:val="59"/>
    <w:rsid w:val="00C728E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F46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94F46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uiPriority w:val="9"/>
    <w:qFormat/>
    <w:rsid w:val="00E94F46"/>
    <w:pPr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uiPriority w:val="9"/>
    <w:qFormat/>
    <w:rsid w:val="00E94F46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E94F46"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E94F46"/>
    <w:rPr>
      <w:b/>
      <w:bCs/>
      <w:color w:val="26282F"/>
    </w:rPr>
  </w:style>
  <w:style w:type="character" w:customStyle="1" w:styleId="a4">
    <w:name w:val="Гипертекстовая ссылка"/>
    <w:uiPriority w:val="99"/>
    <w:rsid w:val="00E94F46"/>
    <w:rPr>
      <w:b/>
      <w:bCs/>
      <w:color w:val="106BBE"/>
    </w:rPr>
  </w:style>
  <w:style w:type="character" w:customStyle="1" w:styleId="a5">
    <w:name w:val="Активная гипертекстовая ссылка"/>
    <w:uiPriority w:val="99"/>
    <w:rsid w:val="00E94F46"/>
    <w:rPr>
      <w:b/>
      <w:bCs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E94F46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E94F46"/>
  </w:style>
  <w:style w:type="paragraph" w:customStyle="1" w:styleId="a8">
    <w:name w:val="Внимание: недобросовестность!"/>
    <w:basedOn w:val="a6"/>
    <w:next w:val="a"/>
    <w:uiPriority w:val="99"/>
    <w:rsid w:val="00E94F46"/>
  </w:style>
  <w:style w:type="character" w:customStyle="1" w:styleId="a9">
    <w:name w:val="Выделение для Базового Поиска"/>
    <w:uiPriority w:val="99"/>
    <w:rsid w:val="00E94F46"/>
    <w:rPr>
      <w:b/>
      <w:bCs/>
      <w:color w:val="0058A9"/>
    </w:rPr>
  </w:style>
  <w:style w:type="character" w:customStyle="1" w:styleId="aa">
    <w:name w:val="Выделение для Базового Поиска (курсив)"/>
    <w:uiPriority w:val="99"/>
    <w:rsid w:val="00E94F46"/>
    <w:rPr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E94F46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E94F46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sid w:val="00E94F46"/>
    <w:rPr>
      <w:b/>
      <w:bCs/>
      <w:color w:val="0058A9"/>
      <w:shd w:val="clear" w:color="auto" w:fill="ECE9D8"/>
    </w:rPr>
  </w:style>
  <w:style w:type="character" w:customStyle="1" w:styleId="10">
    <w:name w:val="Заголовок 1 Знак"/>
    <w:link w:val="1"/>
    <w:uiPriority w:val="9"/>
    <w:rsid w:val="00E94F4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E94F4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E94F4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E94F46"/>
    <w:rPr>
      <w:b/>
      <w:bCs/>
      <w:sz w:val="28"/>
      <w:szCs w:val="28"/>
    </w:rPr>
  </w:style>
  <w:style w:type="paragraph" w:customStyle="1" w:styleId="ae">
    <w:name w:val="Заголовок группы контролов"/>
    <w:basedOn w:val="a"/>
    <w:next w:val="a"/>
    <w:uiPriority w:val="99"/>
    <w:rsid w:val="00E94F46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rsid w:val="00E94F46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sid w:val="00E94F46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3"/>
    <w:uiPriority w:val="99"/>
    <w:rsid w:val="00E94F46"/>
    <w:rPr>
      <w:b/>
      <w:bCs/>
      <w:color w:val="26282F"/>
    </w:rPr>
  </w:style>
  <w:style w:type="paragraph" w:customStyle="1" w:styleId="af2">
    <w:name w:val="Заголовок статьи"/>
    <w:basedOn w:val="a"/>
    <w:next w:val="a"/>
    <w:uiPriority w:val="99"/>
    <w:rsid w:val="00E94F46"/>
    <w:pPr>
      <w:ind w:left="1612" w:hanging="892"/>
    </w:pPr>
  </w:style>
  <w:style w:type="character" w:customStyle="1" w:styleId="af3">
    <w:name w:val="Заголовок чужого сообщения"/>
    <w:uiPriority w:val="99"/>
    <w:rsid w:val="00E94F46"/>
    <w:rPr>
      <w:b/>
      <w:bCs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rsid w:val="00E94F46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rsid w:val="00E94F46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sid w:val="00E94F46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sid w:val="00E94F46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rsid w:val="00E94F46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rsid w:val="00E94F46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E94F46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sid w:val="00E94F46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rsid w:val="00E94F46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sid w:val="00E94F46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rsid w:val="00E94F46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sid w:val="00E94F46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rsid w:val="00E94F46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  <w:rsid w:val="00E94F46"/>
  </w:style>
  <w:style w:type="paragraph" w:customStyle="1" w:styleId="aff2">
    <w:name w:val="Моноширинный"/>
    <w:basedOn w:val="a"/>
    <w:next w:val="a"/>
    <w:uiPriority w:val="99"/>
    <w:rsid w:val="00E94F46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uiPriority w:val="99"/>
    <w:rsid w:val="00E94F46"/>
    <w:rPr>
      <w:b/>
      <w:bCs/>
      <w:color w:val="26282F"/>
      <w:shd w:val="clear" w:color="auto" w:fill="FFF580"/>
    </w:rPr>
  </w:style>
  <w:style w:type="character" w:customStyle="1" w:styleId="aff4">
    <w:name w:val="Не вступил в силу"/>
    <w:uiPriority w:val="99"/>
    <w:rsid w:val="00E94F46"/>
    <w:rPr>
      <w:b/>
      <w:bCs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E94F46"/>
    <w:pPr>
      <w:ind w:firstLine="118"/>
    </w:pPr>
  </w:style>
  <w:style w:type="paragraph" w:customStyle="1" w:styleId="aff6">
    <w:name w:val="Нормальный (таблица)"/>
    <w:basedOn w:val="a"/>
    <w:next w:val="a"/>
    <w:rsid w:val="00E94F46"/>
    <w:pPr>
      <w:ind w:firstLine="0"/>
    </w:pPr>
  </w:style>
  <w:style w:type="paragraph" w:customStyle="1" w:styleId="aff7">
    <w:name w:val="Таблицы (моноширинный)"/>
    <w:basedOn w:val="a"/>
    <w:next w:val="a"/>
    <w:uiPriority w:val="99"/>
    <w:rsid w:val="00E94F46"/>
    <w:pPr>
      <w:ind w:firstLine="0"/>
      <w:jc w:val="left"/>
    </w:pPr>
    <w:rPr>
      <w:rFonts w:ascii="Courier New" w:hAnsi="Courier New" w:cs="Courier New"/>
    </w:rPr>
  </w:style>
  <w:style w:type="paragraph" w:customStyle="1" w:styleId="aff8">
    <w:name w:val="Оглавление"/>
    <w:basedOn w:val="aff7"/>
    <w:next w:val="a"/>
    <w:uiPriority w:val="99"/>
    <w:rsid w:val="00E94F46"/>
    <w:pPr>
      <w:ind w:left="140"/>
    </w:pPr>
  </w:style>
  <w:style w:type="character" w:customStyle="1" w:styleId="aff9">
    <w:name w:val="Опечатки"/>
    <w:uiPriority w:val="99"/>
    <w:rsid w:val="00E94F46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E94F46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E94F46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7"/>
    <w:next w:val="a"/>
    <w:uiPriority w:val="99"/>
    <w:rsid w:val="00E94F46"/>
    <w:rPr>
      <w:b/>
      <w:bCs/>
    </w:rPr>
  </w:style>
  <w:style w:type="paragraph" w:customStyle="1" w:styleId="affd">
    <w:name w:val="Подчёркнуный текст"/>
    <w:basedOn w:val="a"/>
    <w:next w:val="a"/>
    <w:uiPriority w:val="99"/>
    <w:rsid w:val="00E94F46"/>
  </w:style>
  <w:style w:type="paragraph" w:customStyle="1" w:styleId="affe">
    <w:name w:val="Постоянная часть"/>
    <w:basedOn w:val="ac"/>
    <w:next w:val="a"/>
    <w:uiPriority w:val="99"/>
    <w:rsid w:val="00E94F46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E94F46"/>
    <w:pPr>
      <w:ind w:firstLine="0"/>
      <w:jc w:val="left"/>
    </w:pPr>
  </w:style>
  <w:style w:type="paragraph" w:customStyle="1" w:styleId="afff0">
    <w:name w:val="Пример."/>
    <w:basedOn w:val="a6"/>
    <w:next w:val="a"/>
    <w:uiPriority w:val="99"/>
    <w:rsid w:val="00E94F46"/>
  </w:style>
  <w:style w:type="paragraph" w:customStyle="1" w:styleId="afff1">
    <w:name w:val="Примечание."/>
    <w:basedOn w:val="a6"/>
    <w:next w:val="a"/>
    <w:uiPriority w:val="99"/>
    <w:rsid w:val="00E94F46"/>
  </w:style>
  <w:style w:type="character" w:customStyle="1" w:styleId="afff2">
    <w:name w:val="Продолжение ссылки"/>
    <w:basedOn w:val="a4"/>
    <w:uiPriority w:val="99"/>
    <w:rsid w:val="00E94F46"/>
    <w:rPr>
      <w:b/>
      <w:bCs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E94F46"/>
    <w:pPr>
      <w:ind w:right="118" w:firstLine="0"/>
    </w:pPr>
  </w:style>
  <w:style w:type="character" w:customStyle="1" w:styleId="afff4">
    <w:name w:val="Сравнение редакций"/>
    <w:basedOn w:val="a3"/>
    <w:uiPriority w:val="99"/>
    <w:rsid w:val="00E94F46"/>
    <w:rPr>
      <w:b/>
      <w:bCs/>
      <w:color w:val="26282F"/>
    </w:rPr>
  </w:style>
  <w:style w:type="character" w:customStyle="1" w:styleId="afff5">
    <w:name w:val="Сравнение редакций. Добавленный фрагмент"/>
    <w:uiPriority w:val="99"/>
    <w:rsid w:val="00E94F46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E94F46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E94F46"/>
  </w:style>
  <w:style w:type="paragraph" w:customStyle="1" w:styleId="afff8">
    <w:name w:val="Текст в таблице"/>
    <w:basedOn w:val="aff6"/>
    <w:next w:val="a"/>
    <w:uiPriority w:val="99"/>
    <w:rsid w:val="00E94F46"/>
    <w:pPr>
      <w:ind w:firstLine="500"/>
    </w:pPr>
  </w:style>
  <w:style w:type="paragraph" w:customStyle="1" w:styleId="afff9">
    <w:name w:val="Текст ЭР (см. также)"/>
    <w:basedOn w:val="a"/>
    <w:next w:val="a"/>
    <w:uiPriority w:val="99"/>
    <w:rsid w:val="00E94F46"/>
    <w:pPr>
      <w:spacing w:before="200"/>
      <w:ind w:firstLine="0"/>
      <w:jc w:val="left"/>
    </w:pPr>
    <w:rPr>
      <w:sz w:val="20"/>
      <w:szCs w:val="20"/>
    </w:rPr>
  </w:style>
  <w:style w:type="paragraph" w:customStyle="1" w:styleId="afffa">
    <w:name w:val="Технический комментарий"/>
    <w:basedOn w:val="a"/>
    <w:next w:val="a"/>
    <w:uiPriority w:val="99"/>
    <w:rsid w:val="00E94F46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b">
    <w:name w:val="Утратил силу"/>
    <w:uiPriority w:val="99"/>
    <w:rsid w:val="00E94F46"/>
    <w:rPr>
      <w:b/>
      <w:bCs/>
      <w:strike/>
      <w:color w:val="666600"/>
    </w:rPr>
  </w:style>
  <w:style w:type="paragraph" w:customStyle="1" w:styleId="afffc">
    <w:name w:val="Формула"/>
    <w:basedOn w:val="a"/>
    <w:next w:val="a"/>
    <w:uiPriority w:val="99"/>
    <w:rsid w:val="00E94F46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d">
    <w:name w:val="Центрированный (таблица)"/>
    <w:basedOn w:val="aff6"/>
    <w:next w:val="a"/>
    <w:uiPriority w:val="99"/>
    <w:rsid w:val="00E94F46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E94F46"/>
    <w:pPr>
      <w:spacing w:before="300"/>
      <w:ind w:firstLine="0"/>
      <w:jc w:val="left"/>
    </w:pPr>
  </w:style>
  <w:style w:type="paragraph" w:styleId="afffe">
    <w:name w:val="Title"/>
    <w:basedOn w:val="a"/>
    <w:link w:val="affff"/>
    <w:qFormat/>
    <w:rsid w:val="00F610C5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sz w:val="28"/>
    </w:rPr>
  </w:style>
  <w:style w:type="character" w:customStyle="1" w:styleId="affff">
    <w:name w:val="Название Знак"/>
    <w:link w:val="afffe"/>
    <w:rsid w:val="00F610C5"/>
    <w:rPr>
      <w:rFonts w:ascii="Times New Roman" w:hAnsi="Times New Roman"/>
      <w:sz w:val="28"/>
      <w:szCs w:val="24"/>
    </w:rPr>
  </w:style>
  <w:style w:type="paragraph" w:customStyle="1" w:styleId="ConsPlusTitle">
    <w:name w:val="ConsPlusTitle"/>
    <w:rsid w:val="00AA234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link w:val="ConsPlusNormal0"/>
    <w:rsid w:val="00AA234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AA234B"/>
    <w:rPr>
      <w:rFonts w:ascii="Arial" w:hAnsi="Arial" w:cs="Arial"/>
      <w:lang w:val="ru-RU" w:eastAsia="ru-RU" w:bidi="ar-SA"/>
    </w:rPr>
  </w:style>
  <w:style w:type="paragraph" w:styleId="affff0">
    <w:name w:val="Balloon Text"/>
    <w:basedOn w:val="a"/>
    <w:link w:val="affff1"/>
    <w:uiPriority w:val="99"/>
    <w:semiHidden/>
    <w:unhideWhenUsed/>
    <w:rsid w:val="00BF6238"/>
    <w:rPr>
      <w:rFonts w:ascii="Tahoma" w:hAnsi="Tahoma" w:cs="Tahoma"/>
      <w:sz w:val="16"/>
      <w:szCs w:val="16"/>
    </w:rPr>
  </w:style>
  <w:style w:type="character" w:customStyle="1" w:styleId="affff1">
    <w:name w:val="Текст выноски Знак"/>
    <w:basedOn w:val="a0"/>
    <w:link w:val="affff0"/>
    <w:uiPriority w:val="99"/>
    <w:semiHidden/>
    <w:rsid w:val="00BF6238"/>
    <w:rPr>
      <w:rFonts w:ascii="Tahoma" w:hAnsi="Tahoma" w:cs="Tahoma"/>
      <w:sz w:val="16"/>
      <w:szCs w:val="16"/>
    </w:rPr>
  </w:style>
  <w:style w:type="table" w:styleId="affff2">
    <w:name w:val="Table Grid"/>
    <w:basedOn w:val="a1"/>
    <w:uiPriority w:val="59"/>
    <w:rsid w:val="00C728E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6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8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0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garantF1://34752167.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A9F35-25B9-40B8-B5CD-9D6D0E262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2043</Words>
  <Characters>11651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13667</CharactersWithSpaces>
  <SharedDoc>false</SharedDoc>
  <HLinks>
    <vt:vector size="30" baseType="variant">
      <vt:variant>
        <vt:i4>7012415</vt:i4>
      </vt:variant>
      <vt:variant>
        <vt:i4>12</vt:i4>
      </vt:variant>
      <vt:variant>
        <vt:i4>0</vt:i4>
      </vt:variant>
      <vt:variant>
        <vt:i4>5</vt:i4>
      </vt:variant>
      <vt:variant>
        <vt:lpwstr>garantf1://34752167.0/</vt:lpwstr>
      </vt:variant>
      <vt:variant>
        <vt:lpwstr/>
      </vt:variant>
      <vt:variant>
        <vt:i4>2228241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sub_9991</vt:lpwstr>
      </vt:variant>
      <vt:variant>
        <vt:i4>7143482</vt:i4>
      </vt:variant>
      <vt:variant>
        <vt:i4>6</vt:i4>
      </vt:variant>
      <vt:variant>
        <vt:i4>0</vt:i4>
      </vt:variant>
      <vt:variant>
        <vt:i4>5</vt:i4>
      </vt:variant>
      <vt:variant>
        <vt:lpwstr>garantf1://34647143.0/</vt:lpwstr>
      </vt:variant>
      <vt:variant>
        <vt:lpwstr/>
      </vt:variant>
      <vt:variant>
        <vt:i4>7143482</vt:i4>
      </vt:variant>
      <vt:variant>
        <vt:i4>3</vt:i4>
      </vt:variant>
      <vt:variant>
        <vt:i4>0</vt:i4>
      </vt:variant>
      <vt:variant>
        <vt:i4>5</vt:i4>
      </vt:variant>
      <vt:variant>
        <vt:lpwstr>garantf1://34647143.0/</vt:lpwstr>
      </vt:variant>
      <vt:variant>
        <vt:lpwstr/>
      </vt:variant>
      <vt:variant>
        <vt:i4>5767199</vt:i4>
      </vt:variant>
      <vt:variant>
        <vt:i4>0</vt:i4>
      </vt:variant>
      <vt:variant>
        <vt:i4>0</vt:i4>
      </vt:variant>
      <vt:variant>
        <vt:i4>5</vt:i4>
      </vt:variant>
      <vt:variant>
        <vt:lpwstr>http://mobileonline.garant.ru/document?id=34667046&amp;sub=0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Uprav-delami</cp:lastModifiedBy>
  <cp:revision>2</cp:revision>
  <cp:lastPrinted>2020-12-16T04:19:00Z</cp:lastPrinted>
  <dcterms:created xsi:type="dcterms:W3CDTF">2021-01-11T06:48:00Z</dcterms:created>
  <dcterms:modified xsi:type="dcterms:W3CDTF">2021-01-11T06:48:00Z</dcterms:modified>
</cp:coreProperties>
</file>