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4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1F3C747A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4D7C66">
        <w:rPr>
          <w:u w:val="single"/>
        </w:rPr>
        <w:t>01</w:t>
      </w:r>
      <w:r w:rsidR="00013B13">
        <w:rPr>
          <w:u w:val="single"/>
        </w:rPr>
        <w:t xml:space="preserve"> </w:t>
      </w:r>
      <w:r w:rsidR="004D7C66">
        <w:rPr>
          <w:u w:val="single"/>
        </w:rPr>
        <w:t>феврал</w:t>
      </w:r>
      <w:r w:rsidR="000D5E8E">
        <w:rPr>
          <w:u w:val="single"/>
        </w:rPr>
        <w:t>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4D7C66">
        <w:rPr>
          <w:u w:val="single"/>
        </w:rPr>
        <w:t>1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4D7C66">
        <w:rPr>
          <w:u w:val="single"/>
        </w:rPr>
        <w:t>4</w:t>
      </w:r>
      <w:r w:rsidR="00833281">
        <w:rPr>
          <w:u w:val="single"/>
        </w:rPr>
        <w:t>7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244A6E0A" w:rsidR="00B32DBA" w:rsidRPr="00656E74" w:rsidRDefault="00E02A4C" w:rsidP="004553AD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 </w:t>
      </w:r>
      <w:r w:rsidR="00B32DBA" w:rsidRPr="00656E74">
        <w:rPr>
          <w:sz w:val="20"/>
          <w:szCs w:val="20"/>
        </w:rPr>
        <w:t>«</w:t>
      </w:r>
      <w:proofErr w:type="gramStart"/>
      <w:r w:rsidR="00B32DBA" w:rsidRPr="00656E74">
        <w:rPr>
          <w:sz w:val="20"/>
          <w:szCs w:val="20"/>
        </w:rPr>
        <w:t xml:space="preserve">О назначении  публичных слушаний  по </w:t>
      </w:r>
      <w:r w:rsidR="004553AD" w:rsidRPr="00656E74">
        <w:rPr>
          <w:sz w:val="20"/>
          <w:szCs w:val="20"/>
        </w:rPr>
        <w:t>рассмотрени</w:t>
      </w:r>
      <w:r w:rsidR="005D2174" w:rsidRPr="00656E74">
        <w:rPr>
          <w:sz w:val="20"/>
          <w:szCs w:val="20"/>
        </w:rPr>
        <w:t>ю</w:t>
      </w:r>
      <w:r w:rsidR="004553AD" w:rsidRPr="00656E74">
        <w:rPr>
          <w:sz w:val="20"/>
          <w:szCs w:val="20"/>
        </w:rPr>
        <w:t xml:space="preserve"> </w:t>
      </w:r>
      <w:r w:rsidR="00833281" w:rsidRPr="00656E74">
        <w:rPr>
          <w:sz w:val="20"/>
          <w:szCs w:val="20"/>
        </w:rPr>
        <w:t xml:space="preserve">проекта </w:t>
      </w:r>
      <w:r w:rsidR="004D7C66">
        <w:rPr>
          <w:sz w:val="20"/>
          <w:szCs w:val="20"/>
        </w:rPr>
        <w:t xml:space="preserve">решения о выдаче разрешения на </w:t>
      </w:r>
      <w:r w:rsidR="004D7C66">
        <w:rPr>
          <w:sz w:val="20"/>
          <w:szCs w:val="20"/>
        </w:rPr>
        <w:t>отклонение от предел</w:t>
      </w:r>
      <w:r w:rsidR="004D7C66">
        <w:rPr>
          <w:sz w:val="20"/>
          <w:szCs w:val="20"/>
        </w:rPr>
        <w:t>ь</w:t>
      </w:r>
      <w:r w:rsidR="004D7C66">
        <w:rPr>
          <w:sz w:val="20"/>
          <w:szCs w:val="20"/>
        </w:rPr>
        <w:t>ных параметров</w:t>
      </w:r>
      <w:proofErr w:type="gramEnd"/>
      <w:r w:rsidR="004D7C66">
        <w:rPr>
          <w:sz w:val="20"/>
          <w:szCs w:val="20"/>
        </w:rPr>
        <w:t xml:space="preserve"> земельного участка</w:t>
      </w:r>
      <w:r w:rsidR="00477858" w:rsidRPr="00656E74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4AA5F0B3" w:rsidR="00477858" w:rsidRPr="00B57042" w:rsidRDefault="004D7C66" w:rsidP="00477858">
      <w:pPr>
        <w:ind w:firstLine="708"/>
        <w:jc w:val="both"/>
      </w:pPr>
      <w:proofErr w:type="gramStart"/>
      <w:r w:rsidRPr="00BB6F38">
        <w:t xml:space="preserve">В </w:t>
      </w:r>
      <w:r>
        <w:t>связи с разработкой проекта межевания территории «Российская Федерация, И</w:t>
      </w:r>
      <w:r>
        <w:t>р</w:t>
      </w:r>
      <w:r>
        <w:t>кутская область, Казачинско-Ленский район, Магистральнинское городское поселение, рабочий посёлок Магистральный, в районе – улицы 17 съезда ВЛКСМ, проезд Янтарный, улицы Героев коммунаров, проезда без названия»</w:t>
      </w:r>
      <w:r>
        <w:t>, в</w:t>
      </w:r>
      <w:r w:rsidR="002449F2" w:rsidRPr="00E97BAE">
        <w:t xml:space="preserve"> целях создания условий для устойч</w:t>
      </w:r>
      <w:r w:rsidR="002449F2" w:rsidRPr="00E97BAE">
        <w:t>и</w:t>
      </w:r>
      <w:r w:rsidR="002449F2" w:rsidRPr="00E97BAE">
        <w:t xml:space="preserve">вого развития территории </w:t>
      </w:r>
      <w:r w:rsidR="008736F0">
        <w:t>Магистральни</w:t>
      </w:r>
      <w:r w:rsidR="008736F0">
        <w:t>н</w:t>
      </w:r>
      <w:r w:rsidR="008736F0">
        <w:t>ского муниципального образования</w:t>
      </w:r>
      <w:r w:rsidR="002449F2" w:rsidRPr="00E97BAE">
        <w:t>, сохранения окружающей среды и объектов культу</w:t>
      </w:r>
      <w:r w:rsidR="002449F2" w:rsidRPr="00E97BAE">
        <w:t>р</w:t>
      </w:r>
      <w:r w:rsidR="002449F2" w:rsidRPr="00E97BAE">
        <w:t>ного наследия, создания условий для планировки территорий муниципального образования, обеспечения прав</w:t>
      </w:r>
      <w:proofErr w:type="gramEnd"/>
      <w:r w:rsidR="002449F2" w:rsidRPr="00E97BAE">
        <w:t xml:space="preserve"> </w:t>
      </w:r>
      <w:proofErr w:type="gramStart"/>
      <w:r w:rsidR="002449F2" w:rsidRPr="00E97BAE">
        <w:t>и законных интересов физ</w:t>
      </w:r>
      <w:r w:rsidR="002449F2" w:rsidRPr="00E97BAE">
        <w:t>и</w:t>
      </w:r>
      <w:r w:rsidR="002449F2" w:rsidRPr="00E97BAE">
        <w:t>ческих и юридических лиц, в том числе правообладателей земельных участков и объектов капитального строительства, создания усло</w:t>
      </w:r>
      <w:r w:rsidR="002449F2">
        <w:t>вий для привлечения инвестиций</w:t>
      </w:r>
      <w:r w:rsidR="002449F2" w:rsidRPr="00E97BAE">
        <w:t xml:space="preserve">, </w:t>
      </w:r>
      <w:r w:rsidR="00840B2D">
        <w:t>в соотве</w:t>
      </w:r>
      <w:r w:rsidR="00840B2D">
        <w:t>т</w:t>
      </w:r>
      <w:r w:rsidR="00840B2D">
        <w:t>ствии с</w:t>
      </w:r>
      <w:r w:rsidR="002449F2" w:rsidRPr="00E97BAE">
        <w:t xml:space="preserve"> Федеральным законом от 06.10.2003 № 131-ФЗ «Об общих принципах организ</w:t>
      </w:r>
      <w:r w:rsidR="002449F2" w:rsidRPr="00E97BAE">
        <w:t>а</w:t>
      </w:r>
      <w:r w:rsidR="002449F2" w:rsidRPr="00E97BAE">
        <w:t>ции местного самоуправления в Российской Федерации»</w:t>
      </w:r>
      <w:r w:rsidR="00865CE5" w:rsidRPr="00B57042">
        <w:t xml:space="preserve">, </w:t>
      </w:r>
      <w:r w:rsidR="002449F2">
        <w:t>статьями 30, 31, 33 Градостро</w:t>
      </w:r>
      <w:r w:rsidR="002449F2">
        <w:t>и</w:t>
      </w:r>
      <w:r w:rsidR="002449F2">
        <w:t>тельного кодекса Российской Федерации,</w:t>
      </w:r>
      <w:r w:rsidR="002449F2" w:rsidRPr="00B57042">
        <w:t xml:space="preserve"> </w:t>
      </w:r>
      <w:r w:rsidR="00865CE5" w:rsidRPr="00B57042">
        <w:t>статьями 7, 24, 39, 47 Устава Магистральни</w:t>
      </w:r>
      <w:r w:rsidR="00865CE5" w:rsidRPr="00B57042">
        <w:t>н</w:t>
      </w:r>
      <w:r w:rsidR="00865CE5" w:rsidRPr="00B57042">
        <w:t>ского муниципального образования, Администрация  Магистральнинского городского п</w:t>
      </w:r>
      <w:r w:rsidR="00865CE5" w:rsidRPr="00B57042">
        <w:t>о</w:t>
      </w:r>
      <w:r w:rsidR="00865CE5" w:rsidRPr="00B57042">
        <w:t>селения</w:t>
      </w:r>
      <w:proofErr w:type="gramEnd"/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3B4CFF00" w14:textId="1CDA88CB" w:rsidR="002449F2" w:rsidRPr="000D04F5" w:rsidRDefault="002449F2" w:rsidP="002449F2">
      <w:pPr>
        <w:pStyle w:val="1"/>
        <w:rPr>
          <w:color w:val="FF0000"/>
          <w:sz w:val="24"/>
          <w:szCs w:val="24"/>
        </w:rPr>
      </w:pPr>
      <w:proofErr w:type="gramStart"/>
      <w:r w:rsidRPr="000D04F5">
        <w:rPr>
          <w:sz w:val="24"/>
          <w:szCs w:val="24"/>
        </w:rPr>
        <w:t xml:space="preserve">Провести публичные слушания </w:t>
      </w:r>
      <w:r w:rsidR="000D04F5" w:rsidRPr="000D04F5">
        <w:rPr>
          <w:sz w:val="24"/>
          <w:szCs w:val="24"/>
        </w:rPr>
        <w:t xml:space="preserve">по проекту решения о выдаче разрешения на отклонение от предельных параметров земельного участка, </w:t>
      </w:r>
      <w:r w:rsidR="000D04F5" w:rsidRPr="000D04F5">
        <w:rPr>
          <w:color w:val="000000"/>
          <w:sz w:val="24"/>
          <w:szCs w:val="24"/>
        </w:rPr>
        <w:t>с видом разрешённого испол</w:t>
      </w:r>
      <w:r w:rsidR="000D04F5" w:rsidRPr="000D04F5">
        <w:rPr>
          <w:color w:val="000000"/>
          <w:sz w:val="24"/>
          <w:szCs w:val="24"/>
        </w:rPr>
        <w:t>ь</w:t>
      </w:r>
      <w:r w:rsidR="000D04F5" w:rsidRPr="000D04F5">
        <w:rPr>
          <w:color w:val="000000"/>
          <w:sz w:val="24"/>
          <w:szCs w:val="24"/>
        </w:rPr>
        <w:t xml:space="preserve">зования «Магазины 4.4.», образуемого в результате разработки  </w:t>
      </w:r>
      <w:r w:rsidR="000D04F5" w:rsidRPr="000D04F5">
        <w:rPr>
          <w:sz w:val="24"/>
          <w:szCs w:val="24"/>
        </w:rPr>
        <w:t>проекта межевания терр</w:t>
      </w:r>
      <w:r w:rsidR="000D04F5" w:rsidRPr="000D04F5">
        <w:rPr>
          <w:sz w:val="24"/>
          <w:szCs w:val="24"/>
        </w:rPr>
        <w:t>и</w:t>
      </w:r>
      <w:r w:rsidR="000D04F5" w:rsidRPr="000D04F5">
        <w:rPr>
          <w:sz w:val="24"/>
          <w:szCs w:val="24"/>
        </w:rPr>
        <w:t>тории «Российская Федерация, Иркутская область, Казачинско-Ленский район, Маг</w:t>
      </w:r>
      <w:r w:rsidR="000D04F5" w:rsidRPr="000D04F5">
        <w:rPr>
          <w:sz w:val="24"/>
          <w:szCs w:val="24"/>
        </w:rPr>
        <w:t>и</w:t>
      </w:r>
      <w:r w:rsidR="000D04F5" w:rsidRPr="000D04F5">
        <w:rPr>
          <w:sz w:val="24"/>
          <w:szCs w:val="24"/>
        </w:rPr>
        <w:t>стральнинское городское поселение, рабочий посёлок Магистральный, в ра</w:t>
      </w:r>
      <w:r w:rsidR="000D04F5" w:rsidRPr="000D04F5">
        <w:rPr>
          <w:sz w:val="24"/>
          <w:szCs w:val="24"/>
        </w:rPr>
        <w:t>й</w:t>
      </w:r>
      <w:r w:rsidR="000D04F5" w:rsidRPr="000D04F5">
        <w:rPr>
          <w:sz w:val="24"/>
          <w:szCs w:val="24"/>
        </w:rPr>
        <w:t>оне – улицы 17 съезда ВЛКСМ, проезд Янтарный, улицы Героев коммунаров, проезда без названия»</w:t>
      </w:r>
      <w:r w:rsidRPr="000D04F5">
        <w:rPr>
          <w:sz w:val="24"/>
          <w:szCs w:val="24"/>
        </w:rPr>
        <w:t xml:space="preserve">  (далее – публичные слуш</w:t>
      </w:r>
      <w:r w:rsidRPr="000D04F5">
        <w:rPr>
          <w:sz w:val="24"/>
          <w:szCs w:val="24"/>
        </w:rPr>
        <w:t>а</w:t>
      </w:r>
      <w:r w:rsidRPr="000D04F5">
        <w:rPr>
          <w:sz w:val="24"/>
          <w:szCs w:val="24"/>
        </w:rPr>
        <w:t>ния).</w:t>
      </w:r>
      <w:proofErr w:type="gramEnd"/>
    </w:p>
    <w:p w14:paraId="13DF72BA" w14:textId="353AFFF6" w:rsidR="002449F2" w:rsidRPr="00FC2A9A" w:rsidRDefault="002449F2" w:rsidP="002449F2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Организатором публичных слушаний является </w:t>
      </w:r>
      <w:r>
        <w:rPr>
          <w:sz w:val="24"/>
        </w:rPr>
        <w:t xml:space="preserve">Комиссия по землепользованию и застройке Магистральнинского муниципального образования, состав которой утвержден Постановлением администрации Магистральнинского городского поселения от 06 июля 2015 г. № 133-п «О постоянно действующей комиссии по землепользованию и застройке </w:t>
      </w:r>
      <w:r>
        <w:rPr>
          <w:sz w:val="24"/>
        </w:rPr>
        <w:lastRenderedPageBreak/>
        <w:t>Магистральнинского муниципального образования» (изменение Постановление админ</w:t>
      </w:r>
      <w:r>
        <w:rPr>
          <w:sz w:val="24"/>
        </w:rPr>
        <w:t>и</w:t>
      </w:r>
      <w:r>
        <w:rPr>
          <w:sz w:val="24"/>
        </w:rPr>
        <w:t>страции Магистральнинского городского поселения от 20 ноября 2019 г. № 257-п)</w:t>
      </w:r>
      <w:r w:rsidRPr="00FC2A9A">
        <w:rPr>
          <w:sz w:val="24"/>
          <w:szCs w:val="24"/>
        </w:rPr>
        <w:t>.</w:t>
      </w:r>
    </w:p>
    <w:p w14:paraId="7E41073C" w14:textId="48E8B4FD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публичных слушаний с </w:t>
      </w:r>
      <w:r w:rsidR="000D04F5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02</w:t>
      </w:r>
      <w:r>
        <w:rPr>
          <w:sz w:val="24"/>
          <w:szCs w:val="24"/>
        </w:rPr>
        <w:t>.202</w:t>
      </w:r>
      <w:r w:rsidR="000D04F5">
        <w:rPr>
          <w:sz w:val="24"/>
          <w:szCs w:val="24"/>
        </w:rPr>
        <w:t>1</w:t>
      </w:r>
      <w:r>
        <w:rPr>
          <w:sz w:val="24"/>
          <w:szCs w:val="24"/>
        </w:rPr>
        <w:t xml:space="preserve"> по </w:t>
      </w:r>
      <w:r w:rsidR="000D04F5">
        <w:rPr>
          <w:sz w:val="24"/>
          <w:szCs w:val="24"/>
        </w:rPr>
        <w:t>10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03</w:t>
      </w:r>
      <w:r>
        <w:rPr>
          <w:sz w:val="24"/>
          <w:szCs w:val="24"/>
        </w:rPr>
        <w:t>.202</w:t>
      </w:r>
      <w:r w:rsidR="000D04F5">
        <w:rPr>
          <w:sz w:val="24"/>
          <w:szCs w:val="24"/>
        </w:rPr>
        <w:t>1</w:t>
      </w:r>
      <w:r>
        <w:rPr>
          <w:sz w:val="24"/>
          <w:szCs w:val="24"/>
        </w:rPr>
        <w:t>.</w:t>
      </w:r>
    </w:p>
    <w:p w14:paraId="1FBF7572" w14:textId="36DD8FCA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с </w:t>
      </w:r>
      <w:r w:rsidR="000D04F5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02</w:t>
      </w:r>
      <w:r>
        <w:rPr>
          <w:sz w:val="24"/>
          <w:szCs w:val="24"/>
        </w:rPr>
        <w:t>.202</w:t>
      </w:r>
      <w:r w:rsidR="000D04F5">
        <w:rPr>
          <w:sz w:val="24"/>
          <w:szCs w:val="24"/>
        </w:rPr>
        <w:t>1</w:t>
      </w:r>
      <w:r>
        <w:rPr>
          <w:sz w:val="24"/>
          <w:szCs w:val="24"/>
        </w:rPr>
        <w:t xml:space="preserve"> по </w:t>
      </w:r>
      <w:r w:rsidR="000D04F5">
        <w:rPr>
          <w:sz w:val="24"/>
          <w:szCs w:val="24"/>
        </w:rPr>
        <w:t>10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03</w:t>
      </w:r>
      <w:r>
        <w:rPr>
          <w:sz w:val="24"/>
          <w:szCs w:val="24"/>
        </w:rPr>
        <w:t>.202</w:t>
      </w:r>
      <w:r w:rsidR="000D04F5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</w:t>
      </w:r>
      <w:r w:rsidRPr="00C02CFA">
        <w:rPr>
          <w:sz w:val="24"/>
          <w:szCs w:val="24"/>
        </w:rPr>
        <w:t>и</w:t>
      </w:r>
      <w:r w:rsidRPr="00C02CFA">
        <w:rPr>
          <w:sz w:val="24"/>
          <w:szCs w:val="24"/>
        </w:rPr>
        <w:t xml:space="preserve">страции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</w:t>
      </w:r>
      <w:r>
        <w:rPr>
          <w:sz w:val="24"/>
          <w:szCs w:val="24"/>
        </w:rPr>
        <w:t>а</w:t>
      </w:r>
      <w:r>
        <w:rPr>
          <w:sz w:val="24"/>
          <w:szCs w:val="24"/>
        </w:rPr>
        <w:t>чинско-Ленский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>
        <w:rPr>
          <w:sz w:val="24"/>
          <w:szCs w:val="24"/>
        </w:rPr>
        <w:t xml:space="preserve">. </w:t>
      </w:r>
    </w:p>
    <w:p w14:paraId="0F095894" w14:textId="174BB984"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Pr="003D1A0A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Pr="003D1A0A">
        <w:rPr>
          <w:sz w:val="24"/>
          <w:szCs w:val="24"/>
        </w:rPr>
        <w:t xml:space="preserve"> </w:t>
      </w:r>
      <w:r w:rsidR="000D04F5">
        <w:rPr>
          <w:sz w:val="24"/>
          <w:szCs w:val="24"/>
        </w:rPr>
        <w:t>10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03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0D04F5">
        <w:rPr>
          <w:sz w:val="24"/>
          <w:szCs w:val="24"/>
        </w:rPr>
        <w:t>1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.00</w:t>
      </w:r>
      <w:r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№2</w:t>
      </w:r>
      <w:r w:rsidRPr="0063013C">
        <w:rPr>
          <w:sz w:val="24"/>
          <w:szCs w:val="24"/>
        </w:rPr>
        <w:t>.</w:t>
      </w:r>
    </w:p>
    <w:p w14:paraId="7497E826" w14:textId="77777777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14:paraId="02B1F777" w14:textId="77777777"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14:paraId="006F34E0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14:paraId="454C2209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proofErr w:type="gramStart"/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</w:t>
      </w:r>
      <w:proofErr w:type="gramEnd"/>
      <w:r w:rsidRPr="003101CB">
        <w:t>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14:paraId="14C287A3" w14:textId="1DFC1944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с </w:t>
      </w:r>
      <w:r w:rsidR="000D04F5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02</w:t>
      </w:r>
      <w:r>
        <w:rPr>
          <w:sz w:val="24"/>
          <w:szCs w:val="24"/>
        </w:rPr>
        <w:t>.202</w:t>
      </w:r>
      <w:r w:rsidR="000D04F5">
        <w:rPr>
          <w:sz w:val="24"/>
          <w:szCs w:val="24"/>
        </w:rPr>
        <w:t>1</w:t>
      </w:r>
      <w:r>
        <w:rPr>
          <w:sz w:val="24"/>
          <w:szCs w:val="24"/>
        </w:rPr>
        <w:t xml:space="preserve"> по </w:t>
      </w:r>
      <w:r w:rsidR="000D04F5">
        <w:rPr>
          <w:sz w:val="24"/>
          <w:szCs w:val="24"/>
        </w:rPr>
        <w:t>10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03</w:t>
      </w:r>
      <w:r>
        <w:rPr>
          <w:sz w:val="24"/>
          <w:szCs w:val="24"/>
        </w:rPr>
        <w:t>.202</w:t>
      </w:r>
      <w:r w:rsidR="000D04F5">
        <w:rPr>
          <w:sz w:val="24"/>
          <w:szCs w:val="24"/>
        </w:rPr>
        <w:t>1</w:t>
      </w:r>
      <w:r>
        <w:rPr>
          <w:sz w:val="24"/>
          <w:szCs w:val="24"/>
        </w:rPr>
        <w:t>:</w:t>
      </w:r>
    </w:p>
    <w:p w14:paraId="05DA2CD2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14:paraId="1DF61509" w14:textId="4034B9D9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14:paraId="0491BC36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14:paraId="65EE1119" w14:textId="6FEEE424"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14:paraId="53B8812D" w14:textId="1F3E7CF8" w:rsidR="006D7C0C" w:rsidRPr="00B57042" w:rsidRDefault="006D7C0C" w:rsidP="002449F2">
      <w:pPr>
        <w:ind w:firstLine="720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11C06877" w:rsidR="00D0204A" w:rsidRPr="00B57042" w:rsidRDefault="000D04F5" w:rsidP="00D0204A">
      <w:pPr>
        <w:ind w:firstLine="567"/>
        <w:jc w:val="both"/>
      </w:pPr>
      <w:r>
        <w:t>Г</w:t>
      </w:r>
      <w:r w:rsidR="00B32DBA" w:rsidRPr="00B57042">
        <w:t>лав</w:t>
      </w:r>
      <w:r>
        <w:t>а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33BBDA34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0D04F5">
        <w:t>П.А. Егоров</w:t>
      </w:r>
      <w:bookmarkStart w:id="0" w:name="_GoBack"/>
      <w:bookmarkEnd w:id="0"/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A2516"/>
    <w:rsid w:val="000B42C8"/>
    <w:rsid w:val="000B475E"/>
    <w:rsid w:val="000C7C6B"/>
    <w:rsid w:val="000D04F5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C66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71206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4A72C-E908-4438-BC1E-EFA5A45AE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584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4</cp:revision>
  <cp:lastPrinted>2020-10-20T02:20:00Z</cp:lastPrinted>
  <dcterms:created xsi:type="dcterms:W3CDTF">2020-10-20T03:17:00Z</dcterms:created>
  <dcterms:modified xsi:type="dcterms:W3CDTF">2021-02-03T09:12:00Z</dcterms:modified>
</cp:coreProperties>
</file>