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9A360" w14:textId="77777777" w:rsidR="00C727F6" w:rsidRDefault="00DD4003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8CEF7FF" wp14:editId="270CAF28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AD71FD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76FAE820" w14:textId="77777777" w:rsidR="001E0503" w:rsidRPr="00AC39C6" w:rsidRDefault="001E0503" w:rsidP="00B40A34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ФЕДЕРАЦИЯ</w:t>
      </w:r>
    </w:p>
    <w:p w14:paraId="12A7FF26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ОБЛАСТЬ</w:t>
      </w:r>
    </w:p>
    <w:p w14:paraId="51F42175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РАЙОН</w:t>
      </w:r>
    </w:p>
    <w:p w14:paraId="1DB45861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2AAF30AB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ОБРАЗОВАНИЕ</w:t>
      </w:r>
      <w:r w:rsidR="00A81EC7">
        <w:rPr>
          <w:sz w:val="22"/>
          <w:szCs w:val="22"/>
        </w:rPr>
        <w:t xml:space="preserve"> </w:t>
      </w:r>
    </w:p>
    <w:p w14:paraId="1DEAE923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57FEB576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городского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поселения</w:t>
      </w:r>
    </w:p>
    <w:p w14:paraId="61845039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С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Т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А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Н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В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Л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Е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Н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И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Е</w:t>
      </w:r>
    </w:p>
    <w:p w14:paraId="2C068B2D" w14:textId="6FEEF192" w:rsidR="001E0503" w:rsidRPr="003D1424" w:rsidRDefault="00F803F1" w:rsidP="001E0503">
      <w:pPr>
        <w:tabs>
          <w:tab w:val="left" w:pos="9900"/>
        </w:tabs>
        <w:jc w:val="center"/>
      </w:pPr>
      <w:r>
        <w:t>р.</w:t>
      </w:r>
      <w:r w:rsidR="001E0503" w:rsidRPr="003D1424">
        <w:t>п.</w:t>
      </w:r>
      <w:r w:rsidR="00A81EC7">
        <w:t xml:space="preserve"> </w:t>
      </w:r>
      <w:r w:rsidR="001E0503" w:rsidRPr="003D1424">
        <w:t>Магистральный</w:t>
      </w:r>
    </w:p>
    <w:p w14:paraId="1216097A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727655C6" w14:textId="5B792149" w:rsidR="00C30169" w:rsidRPr="00C208DF" w:rsidRDefault="00CE0F68" w:rsidP="00C30169">
      <w:pPr>
        <w:jc w:val="both"/>
        <w:rPr>
          <w:u w:val="single"/>
        </w:rPr>
      </w:pPr>
      <w:r w:rsidRPr="00D8605E">
        <w:rPr>
          <w:u w:val="single"/>
        </w:rPr>
        <w:t>от</w:t>
      </w:r>
      <w:r w:rsidR="00A81EC7" w:rsidRPr="00D8605E">
        <w:rPr>
          <w:u w:val="single"/>
        </w:rPr>
        <w:t xml:space="preserve"> </w:t>
      </w:r>
      <w:r w:rsidR="002039B6">
        <w:rPr>
          <w:u w:val="single"/>
        </w:rPr>
        <w:t>11</w:t>
      </w:r>
      <w:r w:rsidR="00A81EC7" w:rsidRPr="00D8605E">
        <w:rPr>
          <w:u w:val="single"/>
        </w:rPr>
        <w:t xml:space="preserve"> </w:t>
      </w:r>
      <w:r w:rsidR="002039B6">
        <w:rPr>
          <w:u w:val="single"/>
        </w:rPr>
        <w:t>августа</w:t>
      </w:r>
      <w:r w:rsidR="00A81EC7" w:rsidRPr="00D8605E">
        <w:rPr>
          <w:u w:val="single"/>
        </w:rPr>
        <w:t xml:space="preserve"> 202</w:t>
      </w:r>
      <w:r w:rsidR="00F803F1">
        <w:rPr>
          <w:u w:val="single"/>
        </w:rPr>
        <w:t>5</w:t>
      </w:r>
      <w:r w:rsidR="00A81EC7" w:rsidRPr="00D8605E">
        <w:rPr>
          <w:u w:val="single"/>
        </w:rPr>
        <w:t xml:space="preserve"> </w:t>
      </w:r>
      <w:r w:rsidR="00071145" w:rsidRPr="00D8605E">
        <w:rPr>
          <w:u w:val="single"/>
        </w:rPr>
        <w:t>г.</w:t>
      </w:r>
      <w:r w:rsidR="00A81EC7" w:rsidRPr="00D8605E">
        <w:rPr>
          <w:u w:val="single"/>
        </w:rPr>
        <w:t xml:space="preserve"> </w:t>
      </w:r>
      <w:r w:rsidR="00C30169" w:rsidRPr="00D8605E">
        <w:rPr>
          <w:u w:val="single"/>
        </w:rPr>
        <w:t>№</w:t>
      </w:r>
      <w:r w:rsidR="00660AB2">
        <w:rPr>
          <w:u w:val="single"/>
        </w:rPr>
        <w:t xml:space="preserve"> 230</w:t>
      </w:r>
      <w:bookmarkStart w:id="0" w:name="_GoBack"/>
      <w:bookmarkEnd w:id="0"/>
      <w:r w:rsidR="00A81EC7" w:rsidRPr="00D8605E">
        <w:rPr>
          <w:u w:val="single"/>
        </w:rPr>
        <w:t xml:space="preserve"> </w:t>
      </w:r>
      <w:r w:rsidR="00C30169" w:rsidRPr="00D8605E">
        <w:rPr>
          <w:u w:val="single"/>
        </w:rPr>
        <w:t>-</w:t>
      </w:r>
      <w:proofErr w:type="gramStart"/>
      <w:r w:rsidR="00C30169" w:rsidRPr="00D8605E">
        <w:rPr>
          <w:u w:val="single"/>
        </w:rPr>
        <w:t>п</w:t>
      </w:r>
      <w:proofErr w:type="gramEnd"/>
    </w:p>
    <w:p w14:paraId="40C57F92" w14:textId="77777777" w:rsidR="00157548" w:rsidRDefault="00157548" w:rsidP="00157548">
      <w:pPr>
        <w:jc w:val="both"/>
      </w:pPr>
      <w:r>
        <w:t>┌</w:t>
      </w:r>
      <w:r w:rsidR="00A81EC7">
        <w:t xml:space="preserve"> </w:t>
      </w:r>
      <w:r w:rsidR="00B40A34">
        <w:t xml:space="preserve">                                                                </w:t>
      </w:r>
      <w:r>
        <w:t>┐</w:t>
      </w:r>
    </w:p>
    <w:p w14:paraId="08BD581B" w14:textId="41887EBF" w:rsidR="00D8605E" w:rsidRPr="00D8605E" w:rsidRDefault="00876ECB" w:rsidP="00876ECB">
      <w:pPr>
        <w:ind w:right="5244" w:firstLine="426"/>
        <w:jc w:val="both"/>
        <w:rPr>
          <w:sz w:val="22"/>
          <w:szCs w:val="22"/>
        </w:rPr>
      </w:pPr>
      <w:r w:rsidRPr="00876ECB">
        <w:rPr>
          <w:sz w:val="20"/>
          <w:szCs w:val="20"/>
        </w:rPr>
        <w:t xml:space="preserve">   Об утверждении Порядка (плана) действий по ликвидации последствий аварийных ситуаций в сфере теплоснабжения на территории </w:t>
      </w:r>
      <w:r>
        <w:rPr>
          <w:sz w:val="20"/>
          <w:szCs w:val="20"/>
        </w:rPr>
        <w:t>Магистральнинского городского поселения</w:t>
      </w:r>
    </w:p>
    <w:p w14:paraId="2C8014D7" w14:textId="77777777" w:rsidR="00876ECB" w:rsidRDefault="00876ECB" w:rsidP="00637F33">
      <w:pPr>
        <w:ind w:firstLine="426"/>
        <w:jc w:val="both"/>
      </w:pPr>
    </w:p>
    <w:p w14:paraId="62E9AC7E" w14:textId="397397A2" w:rsidR="00D8605E" w:rsidRDefault="00876ECB" w:rsidP="00637F33">
      <w:pPr>
        <w:ind w:firstLine="426"/>
        <w:jc w:val="both"/>
      </w:pPr>
      <w:proofErr w:type="gramStart"/>
      <w:r w:rsidRPr="00876ECB">
        <w:t>В соответствии с Федеральн</w:t>
      </w:r>
      <w:r>
        <w:t>ым законом</w:t>
      </w:r>
      <w:r w:rsidRPr="00876ECB">
        <w:t xml:space="preserve"> от 06.10.2003 № 131-ФЗ «Об общих принципах организации местного самоуправления в Российской Федерации», ст.6 Федерального закона от 27.07.2010 № 190-ФЗ «О теплоснабжении», </w:t>
      </w:r>
      <w:proofErr w:type="spellStart"/>
      <w:r w:rsidRPr="00876ECB">
        <w:t>пп</w:t>
      </w:r>
      <w:proofErr w:type="spellEnd"/>
      <w:r w:rsidRPr="00876ECB">
        <w:t xml:space="preserve"> 8.3.1 Приказа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</w:t>
      </w:r>
      <w:r>
        <w:t xml:space="preserve"> </w:t>
      </w:r>
      <w:r w:rsidR="00D8605E" w:rsidRPr="00D8605E">
        <w:t>статьями 24, 39, 47 Устава Магистральнинского муници</w:t>
      </w:r>
      <w:r w:rsidR="00D8605E">
        <w:t>пального образования</w:t>
      </w:r>
      <w:proofErr w:type="gramEnd"/>
    </w:p>
    <w:p w14:paraId="228CE896" w14:textId="77777777" w:rsidR="00876ECB" w:rsidRDefault="00876ECB" w:rsidP="00A96317">
      <w:pPr>
        <w:ind w:firstLine="426"/>
        <w:jc w:val="center"/>
        <w:rPr>
          <w:b/>
        </w:rPr>
      </w:pPr>
    </w:p>
    <w:p w14:paraId="398B4FD1" w14:textId="77777777" w:rsidR="00D8605E" w:rsidRPr="00A96317" w:rsidRDefault="00A96317" w:rsidP="00A96317">
      <w:pPr>
        <w:ind w:firstLine="426"/>
        <w:jc w:val="center"/>
        <w:rPr>
          <w:b/>
        </w:rPr>
      </w:pPr>
      <w:r w:rsidRPr="00A96317">
        <w:rPr>
          <w:b/>
        </w:rPr>
        <w:t>ПОСТАНОВЛЯЕТ</w:t>
      </w:r>
    </w:p>
    <w:p w14:paraId="3081C9F0" w14:textId="77777777" w:rsidR="00A96317" w:rsidRPr="00D8605E" w:rsidRDefault="00A96317" w:rsidP="00D8605E">
      <w:pPr>
        <w:ind w:firstLine="426"/>
        <w:jc w:val="both"/>
      </w:pPr>
    </w:p>
    <w:p w14:paraId="00FADFAD" w14:textId="1D8CD190" w:rsidR="00876ECB" w:rsidRDefault="00876ECB" w:rsidP="00D8605E">
      <w:pPr>
        <w:ind w:firstLine="426"/>
        <w:jc w:val="both"/>
      </w:pPr>
      <w:r w:rsidRPr="00876ECB">
        <w:t>1.</w:t>
      </w:r>
      <w:r w:rsidRPr="00876ECB">
        <w:tab/>
        <w:t xml:space="preserve">Утвердить Порядок (план) действий по ликвидации последствий аварийных ситуаций в сфере теплоснабжения на территории </w:t>
      </w:r>
      <w:r>
        <w:t>Магистральнинского городского поселения.</w:t>
      </w:r>
    </w:p>
    <w:p w14:paraId="724F5F73" w14:textId="5A7ABB04" w:rsidR="00D8605E" w:rsidRPr="00D8605E" w:rsidRDefault="00876ECB" w:rsidP="00D8605E">
      <w:pPr>
        <w:ind w:firstLine="426"/>
        <w:jc w:val="both"/>
      </w:pPr>
      <w:r>
        <w:t>2</w:t>
      </w:r>
      <w:r w:rsidR="00D8605E" w:rsidRPr="00D8605E">
        <w:t xml:space="preserve">. </w:t>
      </w:r>
      <w:proofErr w:type="gramStart"/>
      <w:r w:rsidR="00D8605E" w:rsidRPr="00D8605E">
        <w:t>Контроль</w:t>
      </w:r>
      <w:r w:rsidR="00303450">
        <w:t xml:space="preserve"> за</w:t>
      </w:r>
      <w:proofErr w:type="gramEnd"/>
      <w:r w:rsidR="00303450">
        <w:t xml:space="preserve"> </w:t>
      </w:r>
      <w:r w:rsidR="00D8605E" w:rsidRPr="00D8605E">
        <w:t>исполнени</w:t>
      </w:r>
      <w:r w:rsidR="00303450">
        <w:t>ем</w:t>
      </w:r>
      <w:r w:rsidR="00D8605E" w:rsidRPr="00D8605E">
        <w:t xml:space="preserve"> настоящего </w:t>
      </w:r>
      <w:r w:rsidR="00303450">
        <w:t>постановления</w:t>
      </w:r>
      <w:r w:rsidR="00D8605E" w:rsidRPr="00D8605E">
        <w:t xml:space="preserve"> оставляю за собой.</w:t>
      </w:r>
    </w:p>
    <w:p w14:paraId="6A0DB370" w14:textId="77777777" w:rsidR="00D8605E" w:rsidRPr="00D8605E" w:rsidRDefault="00D8605E" w:rsidP="00D8605E">
      <w:pPr>
        <w:ind w:firstLine="426"/>
        <w:jc w:val="both"/>
      </w:pPr>
    </w:p>
    <w:p w14:paraId="2AA9C8D9" w14:textId="77777777" w:rsidR="00D8605E" w:rsidRPr="00D8605E" w:rsidRDefault="00D8605E" w:rsidP="00D8605E">
      <w:pPr>
        <w:ind w:firstLine="426"/>
        <w:jc w:val="both"/>
      </w:pPr>
    </w:p>
    <w:p w14:paraId="4E8AFBA8" w14:textId="1ABB8C82" w:rsidR="00D8605E" w:rsidRPr="00D8605E" w:rsidRDefault="00D571E4" w:rsidP="00303450">
      <w:pPr>
        <w:jc w:val="both"/>
      </w:pPr>
      <w:proofErr w:type="spellStart"/>
      <w:r>
        <w:t>Врио</w:t>
      </w:r>
      <w:proofErr w:type="spellEnd"/>
      <w:r>
        <w:t xml:space="preserve"> г</w:t>
      </w:r>
      <w:r w:rsidR="00D8605E" w:rsidRPr="00D8605E">
        <w:t>лав</w:t>
      </w:r>
      <w:r>
        <w:t>ы</w:t>
      </w:r>
      <w:r w:rsidR="00D8605E" w:rsidRPr="00D8605E">
        <w:t xml:space="preserve"> Магистральнинского </w:t>
      </w:r>
    </w:p>
    <w:p w14:paraId="44E5392B" w14:textId="244625AE" w:rsidR="00F2423F" w:rsidRDefault="00D8605E" w:rsidP="00303450">
      <w:pPr>
        <w:jc w:val="both"/>
      </w:pPr>
      <w:r w:rsidRPr="00D8605E">
        <w:t xml:space="preserve">городского поселения                                                                                   </w:t>
      </w:r>
      <w:r w:rsidR="00303450">
        <w:t xml:space="preserve">             </w:t>
      </w:r>
      <w:r w:rsidR="00D571E4">
        <w:t>А</w:t>
      </w:r>
      <w:r w:rsidRPr="00D8605E">
        <w:t>.</w:t>
      </w:r>
      <w:r w:rsidR="00D571E4">
        <w:t xml:space="preserve"> Л</w:t>
      </w:r>
      <w:r w:rsidRPr="00D8605E">
        <w:t xml:space="preserve">. </w:t>
      </w:r>
      <w:r w:rsidR="00D571E4">
        <w:t>Иванов</w:t>
      </w:r>
    </w:p>
    <w:p w14:paraId="65DA2ABB" w14:textId="77777777" w:rsidR="00876ECB" w:rsidRDefault="00876ECB" w:rsidP="00303450">
      <w:pPr>
        <w:jc w:val="both"/>
      </w:pPr>
    </w:p>
    <w:p w14:paraId="7DA640A4" w14:textId="77777777" w:rsidR="00876ECB" w:rsidRDefault="00876ECB" w:rsidP="00303450">
      <w:pPr>
        <w:jc w:val="both"/>
      </w:pPr>
    </w:p>
    <w:p w14:paraId="5FBB6B67" w14:textId="77777777" w:rsidR="00876ECB" w:rsidRDefault="00876ECB" w:rsidP="00876ECB">
      <w:pPr>
        <w:jc w:val="right"/>
        <w:rPr>
          <w:sz w:val="27"/>
          <w:szCs w:val="27"/>
        </w:rPr>
      </w:pPr>
    </w:p>
    <w:p w14:paraId="34142E54" w14:textId="77777777" w:rsidR="00876ECB" w:rsidRDefault="00876ECB" w:rsidP="00876ECB">
      <w:pPr>
        <w:jc w:val="right"/>
        <w:rPr>
          <w:sz w:val="27"/>
          <w:szCs w:val="27"/>
        </w:rPr>
      </w:pPr>
    </w:p>
    <w:p w14:paraId="0542132D" w14:textId="77777777" w:rsidR="00876ECB" w:rsidRDefault="00876ECB" w:rsidP="00876ECB">
      <w:pPr>
        <w:jc w:val="right"/>
        <w:rPr>
          <w:sz w:val="27"/>
          <w:szCs w:val="27"/>
        </w:rPr>
      </w:pPr>
    </w:p>
    <w:p w14:paraId="52E663D6" w14:textId="77777777" w:rsidR="00876ECB" w:rsidRDefault="00876ECB" w:rsidP="00876ECB">
      <w:pPr>
        <w:jc w:val="right"/>
        <w:rPr>
          <w:sz w:val="27"/>
          <w:szCs w:val="27"/>
        </w:rPr>
      </w:pPr>
    </w:p>
    <w:p w14:paraId="6B90F550" w14:textId="77777777" w:rsidR="00876ECB" w:rsidRDefault="00876ECB" w:rsidP="00876ECB">
      <w:pPr>
        <w:jc w:val="right"/>
        <w:rPr>
          <w:sz w:val="27"/>
          <w:szCs w:val="27"/>
        </w:rPr>
      </w:pPr>
    </w:p>
    <w:p w14:paraId="331FDF78" w14:textId="77777777" w:rsidR="00876ECB" w:rsidRDefault="00876ECB" w:rsidP="00876ECB">
      <w:pPr>
        <w:jc w:val="right"/>
        <w:rPr>
          <w:sz w:val="27"/>
          <w:szCs w:val="27"/>
        </w:rPr>
      </w:pPr>
    </w:p>
    <w:p w14:paraId="68CCDD87" w14:textId="77777777" w:rsidR="00876ECB" w:rsidRDefault="00876ECB" w:rsidP="00876ECB">
      <w:pPr>
        <w:jc w:val="right"/>
        <w:rPr>
          <w:sz w:val="27"/>
          <w:szCs w:val="27"/>
        </w:rPr>
      </w:pPr>
    </w:p>
    <w:p w14:paraId="165B6334" w14:textId="77777777" w:rsidR="00876ECB" w:rsidRDefault="00876ECB" w:rsidP="00876ECB">
      <w:pPr>
        <w:jc w:val="right"/>
        <w:rPr>
          <w:sz w:val="27"/>
          <w:szCs w:val="27"/>
        </w:rPr>
      </w:pPr>
    </w:p>
    <w:p w14:paraId="4AF98F97" w14:textId="77777777" w:rsidR="00876ECB" w:rsidRDefault="00876ECB" w:rsidP="00876ECB">
      <w:pPr>
        <w:jc w:val="right"/>
        <w:rPr>
          <w:sz w:val="27"/>
          <w:szCs w:val="27"/>
        </w:rPr>
      </w:pPr>
    </w:p>
    <w:p w14:paraId="2E40AA70" w14:textId="77777777" w:rsidR="00876ECB" w:rsidRPr="00876ECB" w:rsidRDefault="00876ECB" w:rsidP="00876ECB">
      <w:pPr>
        <w:jc w:val="right"/>
      </w:pPr>
      <w:r w:rsidRPr="00876ECB">
        <w:lastRenderedPageBreak/>
        <w:t>Приложение  к постановлению</w:t>
      </w:r>
    </w:p>
    <w:p w14:paraId="01D767D4" w14:textId="77777777" w:rsidR="00876ECB" w:rsidRPr="00876ECB" w:rsidRDefault="00876ECB" w:rsidP="00876ECB">
      <w:pPr>
        <w:jc w:val="right"/>
      </w:pPr>
      <w:r w:rsidRPr="00876ECB">
        <w:tab/>
      </w:r>
      <w:r w:rsidRPr="00876ECB">
        <w:tab/>
      </w:r>
      <w:r w:rsidRPr="00876ECB">
        <w:tab/>
      </w:r>
      <w:r w:rsidRPr="00876ECB">
        <w:tab/>
      </w:r>
      <w:r w:rsidRPr="00876ECB">
        <w:tab/>
      </w:r>
      <w:r w:rsidRPr="00876ECB">
        <w:tab/>
      </w:r>
      <w:r w:rsidRPr="00876ECB">
        <w:tab/>
        <w:t xml:space="preserve">        администрации Магистральнинского городского поселения</w:t>
      </w:r>
    </w:p>
    <w:p w14:paraId="3FB6DB06" w14:textId="0EA511C9" w:rsidR="00876ECB" w:rsidRPr="00876ECB" w:rsidRDefault="00876ECB" w:rsidP="00876ECB">
      <w:pPr>
        <w:spacing w:after="160" w:line="259" w:lineRule="auto"/>
        <w:rPr>
          <w:rFonts w:eastAsia="Calibri"/>
          <w:lang w:eastAsia="en-US"/>
        </w:rPr>
      </w:pPr>
      <w:r w:rsidRPr="00876ECB">
        <w:tab/>
      </w:r>
      <w:r w:rsidRPr="00876ECB">
        <w:tab/>
      </w:r>
      <w:r w:rsidRPr="00876ECB">
        <w:tab/>
      </w:r>
      <w:r w:rsidRPr="00876ECB">
        <w:tab/>
      </w:r>
      <w:r w:rsidRPr="00876ECB">
        <w:tab/>
      </w:r>
      <w:r w:rsidRPr="00876ECB">
        <w:tab/>
      </w:r>
      <w:r w:rsidRPr="00876ECB">
        <w:tab/>
      </w:r>
      <w:r w:rsidRPr="00876ECB">
        <w:tab/>
        <w:t xml:space="preserve">                от 11.08.2025 г. № 230</w:t>
      </w:r>
    </w:p>
    <w:p w14:paraId="64FD590F" w14:textId="77777777" w:rsidR="00876ECB" w:rsidRPr="00876ECB" w:rsidRDefault="00876ECB" w:rsidP="00876ECB">
      <w:pPr>
        <w:spacing w:after="160" w:line="259" w:lineRule="auto"/>
        <w:rPr>
          <w:rFonts w:eastAsia="Calibri"/>
          <w:lang w:eastAsia="en-US"/>
        </w:rPr>
      </w:pPr>
    </w:p>
    <w:p w14:paraId="664E8A29" w14:textId="58894B46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 xml:space="preserve">Порядок (план) действий по ликвидации последствий аварийных ситуаций в сфере теплоснабжения (в том числе с применением электронного моделирования аварийных ситуаций) на территории </w:t>
      </w:r>
      <w:proofErr w:type="spellStart"/>
      <w:r>
        <w:rPr>
          <w:rFonts w:eastAsia="Calibri"/>
          <w:b/>
          <w:lang w:eastAsia="en-US"/>
        </w:rPr>
        <w:t>Магистральниснкого</w:t>
      </w:r>
      <w:proofErr w:type="spellEnd"/>
      <w:r>
        <w:rPr>
          <w:rFonts w:eastAsia="Calibri"/>
          <w:b/>
          <w:lang w:eastAsia="en-US"/>
        </w:rPr>
        <w:t xml:space="preserve"> городского поселения</w:t>
      </w:r>
    </w:p>
    <w:p w14:paraId="6E172E71" w14:textId="77777777" w:rsidR="00876ECB" w:rsidRPr="00876ECB" w:rsidRDefault="00876ECB" w:rsidP="00876ECB">
      <w:pPr>
        <w:rPr>
          <w:rFonts w:eastAsia="Calibri"/>
          <w:lang w:eastAsia="en-US"/>
        </w:rPr>
      </w:pPr>
    </w:p>
    <w:p w14:paraId="0A5DA64E" w14:textId="77777777" w:rsidR="00876ECB" w:rsidRPr="00876ECB" w:rsidRDefault="00876ECB" w:rsidP="00876ECB">
      <w:pPr>
        <w:numPr>
          <w:ilvl w:val="0"/>
          <w:numId w:val="25"/>
        </w:numPr>
        <w:spacing w:after="160" w:line="259" w:lineRule="auto"/>
        <w:contextualSpacing/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>Общие положения</w:t>
      </w:r>
    </w:p>
    <w:p w14:paraId="45C1BE8D" w14:textId="77777777" w:rsidR="00876ECB" w:rsidRPr="00876ECB" w:rsidRDefault="00876ECB" w:rsidP="00876ECB">
      <w:pPr>
        <w:ind w:left="720"/>
        <w:contextualSpacing/>
        <w:rPr>
          <w:rFonts w:eastAsia="Calibri"/>
          <w:lang w:eastAsia="en-US"/>
        </w:rPr>
      </w:pPr>
    </w:p>
    <w:p w14:paraId="34B7F440" w14:textId="515A668B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1.1. Настоящий Порядок (план) действий по ликвидации последствий аварийных ситуаций в сфере теплоснабжения (в том числе с применением электронного моделирования аварийных ситуаций) на территории </w:t>
      </w:r>
      <w:r>
        <w:rPr>
          <w:rFonts w:eastAsia="Calibri"/>
          <w:lang w:eastAsia="en-US"/>
        </w:rPr>
        <w:t xml:space="preserve">Магистральнинского городского поселения </w:t>
      </w:r>
      <w:r w:rsidRPr="00876ECB">
        <w:rPr>
          <w:rFonts w:eastAsia="Calibri"/>
          <w:lang w:eastAsia="en-US"/>
        </w:rPr>
        <w:t xml:space="preserve"> (далее – Порядок) разработан в соответствии с законодательством Российской Федерации, нормами и правилами в сфере предоставления жилищно-коммунальных услуг потребителям на основании:</w:t>
      </w:r>
    </w:p>
    <w:p w14:paraId="10220A9A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Жилищного кодекса Российской Федерации;</w:t>
      </w:r>
    </w:p>
    <w:p w14:paraId="04FD772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Федерального закона от 21 декабря 1994 года № 68-ФЗ «О защите населения и территорий от чрезвычайных ситуаций природного и техногенного характера»;</w:t>
      </w:r>
    </w:p>
    <w:p w14:paraId="0AD02E3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14:paraId="6F8AC0A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Федерального закона от 27 июля 2010 года № 190-ФЗ «О теплоснабжении»;</w:t>
      </w:r>
    </w:p>
    <w:p w14:paraId="390DFFD1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Федерального закона от 7 декабря 2011 года № 416-ФЗ </w:t>
      </w:r>
    </w:p>
    <w:p w14:paraId="691BC87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«О водоснабжении и водоотведении»;</w:t>
      </w:r>
    </w:p>
    <w:p w14:paraId="69E691BC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постановления Правительства Российской Федерации </w:t>
      </w:r>
    </w:p>
    <w:p w14:paraId="4D71D9F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от 24 марта 1997 года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характера»;</w:t>
      </w:r>
    </w:p>
    <w:p w14:paraId="23C3146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постановления Правительства Российской Федерации </w:t>
      </w:r>
    </w:p>
    <w:p w14:paraId="0DF24DB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от 30 декабря 2003 года № 794 «О единой государственной системе предупреждения и ликвидации чрезвычайных ситуаций»;</w:t>
      </w:r>
    </w:p>
    <w:p w14:paraId="239C5C52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 (далее - постановление № 354);</w:t>
      </w:r>
    </w:p>
    <w:p w14:paraId="408E6C6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приказа Министерства энергетики РФ от 13 сентября 2018 года № 757 «Об утверждении Правил переключений в электроустановках»;</w:t>
      </w:r>
    </w:p>
    <w:p w14:paraId="32E1E1F2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Правил технической эксплуатации тепловых энергоустановок, утвержденных приказом Минэнерго России от 24 марта 2003 года № 115;</w:t>
      </w:r>
    </w:p>
    <w:p w14:paraId="1EA5C6A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приказа Госстроя РФ от 20 августа 2001 года № 191 «Об утверждении Методических рекомендаций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жилищно-коммунального комплекса»;</w:t>
      </w:r>
    </w:p>
    <w:p w14:paraId="58C39271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приказа Министерства энергетики Российской Федерации </w:t>
      </w:r>
    </w:p>
    <w:p w14:paraId="61D5F0B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периоду»;</w:t>
      </w:r>
    </w:p>
    <w:p w14:paraId="6780530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постановления Правительства Российской Федерации </w:t>
      </w:r>
    </w:p>
    <w:p w14:paraId="40FE166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от 2 июня 2022 года № 1014 «О расследовании причин аварийных ситуаций в сфере теплоснабжения»;</w:t>
      </w:r>
    </w:p>
    <w:p w14:paraId="6EAD2AC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приказа Министерства регионального развития Российской Федерации </w:t>
      </w:r>
    </w:p>
    <w:p w14:paraId="044E0BB4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lastRenderedPageBreak/>
        <w:t>от 14 апреля 2008 года № 48 «Об утверждении Методики проведения мониторинга выполнения производственных и инвестиционных программ организаций коммунального комплекса»;</w:t>
      </w:r>
    </w:p>
    <w:p w14:paraId="4123A6EC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приказа МЧС России от 5 июля 2021 года № 429 «Об установлении критериев информации о чрезвычайных ситуациях природного и техногенного характера». </w:t>
      </w:r>
    </w:p>
    <w:p w14:paraId="0FC77DDC" w14:textId="4D206CFF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1.2. </w:t>
      </w:r>
      <w:proofErr w:type="gramStart"/>
      <w:r w:rsidRPr="00876ECB">
        <w:rPr>
          <w:rFonts w:eastAsia="Calibri"/>
          <w:lang w:eastAsia="en-US"/>
        </w:rPr>
        <w:t xml:space="preserve">Действие настоящего Порядка распространяется на отношения по организации взаимодействия в ходе ликвидации аварий в системах теплоснабжения между организациями теплоснабжения, электроснабжения, водоснабжения и водоотведения, осуществляющими деятельность на территории </w:t>
      </w:r>
      <w:r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 xml:space="preserve"> (далее – </w:t>
      </w:r>
      <w:proofErr w:type="spellStart"/>
      <w:r w:rsidRPr="00876ECB">
        <w:rPr>
          <w:rFonts w:eastAsia="Calibri"/>
          <w:lang w:eastAsia="en-US"/>
        </w:rPr>
        <w:t>ресурсоснабжающие</w:t>
      </w:r>
      <w:proofErr w:type="spellEnd"/>
      <w:r w:rsidRPr="00876ECB">
        <w:rPr>
          <w:rFonts w:eastAsia="Calibri"/>
          <w:lang w:eastAsia="en-US"/>
        </w:rPr>
        <w:t xml:space="preserve"> организации), управляющими организациями, товариществами собственников жилья, жилищными кооперативами или иными специализированными потребительскими кооперативами) обслуживающими жилищный фонд (далее - управляющие организации, ТСЖ), собственниками зданий с непосредственной формой управления имуществом (далее</w:t>
      </w:r>
      <w:proofErr w:type="gramEnd"/>
      <w:r w:rsidRPr="00876ECB">
        <w:rPr>
          <w:rFonts w:eastAsia="Calibri"/>
          <w:lang w:eastAsia="en-US"/>
        </w:rPr>
        <w:t xml:space="preserve"> - собственники зданий с НФУ), абонентами (потребителями коммунальных ресурсов) и администрацией </w:t>
      </w:r>
      <w:r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>.</w:t>
      </w:r>
    </w:p>
    <w:p w14:paraId="73341764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1.3. В настоящем Порядке используются понятия и определения в значениях, определенных законодательством Российской Федерации:</w:t>
      </w:r>
    </w:p>
    <w:p w14:paraId="3072598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gramStart"/>
      <w:r w:rsidRPr="00876ECB">
        <w:rPr>
          <w:rFonts w:eastAsia="Calibri"/>
          <w:b/>
          <w:lang w:eastAsia="en-US"/>
        </w:rPr>
        <w:t>внутридомовые инженерные системы</w:t>
      </w:r>
      <w:r w:rsidRPr="00876ECB">
        <w:rPr>
          <w:rFonts w:eastAsia="Calibri"/>
          <w:lang w:eastAsia="en-US"/>
        </w:rPr>
        <w:t xml:space="preserve"> – системы,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систем теплоснабжения и (или) горячего водоснабжения), мусороприемные камеры</w:t>
      </w:r>
      <w:proofErr w:type="gramEnd"/>
      <w:r w:rsidRPr="00876ECB">
        <w:rPr>
          <w:rFonts w:eastAsia="Calibri"/>
          <w:lang w:eastAsia="en-US"/>
        </w:rPr>
        <w:t>, мусоропроводы;</w:t>
      </w:r>
    </w:p>
    <w:p w14:paraId="2DE26AB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исполнитель</w:t>
      </w:r>
      <w:r w:rsidRPr="00876ECB">
        <w:rPr>
          <w:rFonts w:eastAsia="Calibri"/>
          <w:lang w:eastAsia="en-US"/>
        </w:rPr>
        <w:t xml:space="preserve"> - юридическое лицо независимо от организационно-правовой формы или индивидуальный предприниматель, предоставляющие потребителю коммунальные услуги;</w:t>
      </w:r>
    </w:p>
    <w:p w14:paraId="62259971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gramStart"/>
      <w:r w:rsidRPr="00876ECB">
        <w:rPr>
          <w:rFonts w:eastAsia="Calibri"/>
          <w:b/>
          <w:lang w:eastAsia="en-US"/>
        </w:rPr>
        <w:t>коммунальные услуги</w:t>
      </w:r>
      <w:r w:rsidRPr="00876ECB">
        <w:rPr>
          <w:rFonts w:eastAsia="Calibri"/>
          <w:lang w:eastAsia="en-US"/>
        </w:rPr>
        <w:t xml:space="preserve"> -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жилых, нежилых помещений, общего имущества в многоквартирном доме в случаях, установленных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№ 354, а также</w:t>
      </w:r>
      <w:proofErr w:type="gramEnd"/>
      <w:r w:rsidRPr="00876ECB">
        <w:rPr>
          <w:rFonts w:eastAsia="Calibri"/>
          <w:lang w:eastAsia="en-US"/>
        </w:rPr>
        <w:t xml:space="preserve"> земельных участков и расположенных на них жилых домов (домовладений);</w:t>
      </w:r>
    </w:p>
    <w:p w14:paraId="577C7A8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коммунальные ресурсы</w:t>
      </w:r>
      <w:r w:rsidRPr="00876ECB">
        <w:rPr>
          <w:rFonts w:eastAsia="Calibri"/>
          <w:lang w:eastAsia="en-US"/>
        </w:rPr>
        <w:t xml:space="preserve"> - холодная вода, горячая вода, электрическая энергия, газ, тепловая энергия, теплоноситель в виде горячей воды в открытых системах теплоснабжения (горячего водоснабжения), бытовой газ в баллонах, твердое топливо при наличии печного отопления, используемые для предоставления коммунальных услуг и потребляемые при содержании общего имущества в многоквартирном доме. К коммунальным ресурсам приравниваются также сточные воды, отводимые по централизованным сетям инженерно-технического обеспечения;</w:t>
      </w:r>
    </w:p>
    <w:p w14:paraId="5D74D41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потребитель</w:t>
      </w:r>
      <w:r w:rsidRPr="00876ECB">
        <w:rPr>
          <w:rFonts w:eastAsia="Calibri"/>
          <w:lang w:eastAsia="en-US"/>
        </w:rPr>
        <w:t xml:space="preserve"> - собственник помещения в многоквартирном доме, жилого дома, домовладения, а также лицо, пользующееся на ином законном основании помещением в многоквартирном доме, жилым домом, домовладением, потребляющее коммунальные услуги;</w:t>
      </w:r>
    </w:p>
    <w:p w14:paraId="65F99B1F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spellStart"/>
      <w:proofErr w:type="gramStart"/>
      <w:r w:rsidRPr="00876ECB">
        <w:rPr>
          <w:rFonts w:eastAsia="Calibri"/>
          <w:b/>
          <w:lang w:eastAsia="en-US"/>
        </w:rPr>
        <w:t>ресурсоснабжающая</w:t>
      </w:r>
      <w:proofErr w:type="spellEnd"/>
      <w:r w:rsidRPr="00876ECB">
        <w:rPr>
          <w:rFonts w:eastAsia="Calibri"/>
          <w:b/>
          <w:lang w:eastAsia="en-US"/>
        </w:rPr>
        <w:t xml:space="preserve"> организация</w:t>
      </w:r>
      <w:r w:rsidRPr="00876ECB">
        <w:rPr>
          <w:rFonts w:eastAsia="Calibri"/>
          <w:lang w:eastAsia="en-US"/>
        </w:rPr>
        <w:t xml:space="preserve"> - юридическое лицо независимо от организационно-правовой формы, а также индивидуальный предприниматель, осуществляющие продажу коммунальных ресурсов (отведение сточных вод);</w:t>
      </w:r>
      <w:proofErr w:type="gramEnd"/>
    </w:p>
    <w:p w14:paraId="33C0DE8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lastRenderedPageBreak/>
        <w:t>система теплоснабжения</w:t>
      </w:r>
      <w:r w:rsidRPr="00876ECB">
        <w:rPr>
          <w:rFonts w:eastAsia="Calibri"/>
          <w:lang w:eastAsia="en-US"/>
        </w:rPr>
        <w:t xml:space="preserve"> - совокупность источников тепловой энергии и </w:t>
      </w:r>
      <w:proofErr w:type="spellStart"/>
      <w:r w:rsidRPr="00876ECB">
        <w:rPr>
          <w:rFonts w:eastAsia="Calibri"/>
          <w:lang w:eastAsia="en-US"/>
        </w:rPr>
        <w:t>теплопотребляющих</w:t>
      </w:r>
      <w:proofErr w:type="spellEnd"/>
      <w:r w:rsidRPr="00876ECB">
        <w:rPr>
          <w:rFonts w:eastAsia="Calibri"/>
          <w:lang w:eastAsia="en-US"/>
        </w:rPr>
        <w:t xml:space="preserve"> установок, технологически соединенных тепловыми сетями;</w:t>
      </w:r>
    </w:p>
    <w:p w14:paraId="092510CC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gramStart"/>
      <w:r w:rsidRPr="00876ECB">
        <w:rPr>
          <w:rFonts w:eastAsia="Calibri"/>
          <w:b/>
          <w:lang w:eastAsia="en-US"/>
        </w:rPr>
        <w:t>теплоснабжающая организация</w:t>
      </w:r>
      <w:r w:rsidRPr="00876ECB">
        <w:rPr>
          <w:rFonts w:eastAsia="Calibri"/>
          <w:lang w:eastAsia="en-US"/>
        </w:rPr>
        <w:t xml:space="preserve"> - организация, осуществляющая продажу потребителям и (или) теплоснабжающим организациям произведенных или приобретенных тепловой энергии (мощности), теплоносителя и владеющая на праве собственности или ином законном 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 (данное положение применяется к регулированию сходных отношений с участием индивидуальных предпринимателей);</w:t>
      </w:r>
      <w:proofErr w:type="gramEnd"/>
    </w:p>
    <w:p w14:paraId="6E02275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spellStart"/>
      <w:r w:rsidRPr="00876ECB">
        <w:rPr>
          <w:rFonts w:eastAsia="Calibri"/>
          <w:b/>
          <w:lang w:eastAsia="en-US"/>
        </w:rPr>
        <w:t>теплосетевая</w:t>
      </w:r>
      <w:proofErr w:type="spellEnd"/>
      <w:r w:rsidRPr="00876ECB">
        <w:rPr>
          <w:rFonts w:eastAsia="Calibri"/>
          <w:b/>
          <w:lang w:eastAsia="en-US"/>
        </w:rPr>
        <w:t xml:space="preserve"> организация</w:t>
      </w:r>
      <w:r w:rsidRPr="00876ECB">
        <w:rPr>
          <w:rFonts w:eastAsia="Calibri"/>
          <w:lang w:eastAsia="en-US"/>
        </w:rPr>
        <w:t xml:space="preserve"> - организация, оказывающая услуги по передаче тепловой энергии (данное положение применяется к регулированию сходных отношений с участием индивидуальных предпринимателей) и соответствующая утвержденным Правительством Российской Федерации критериям отнесения собственников или иных законных владельцев тепловых сетей к </w:t>
      </w:r>
      <w:proofErr w:type="spellStart"/>
      <w:r w:rsidRPr="00876ECB">
        <w:rPr>
          <w:rFonts w:eastAsia="Calibri"/>
          <w:lang w:eastAsia="en-US"/>
        </w:rPr>
        <w:t>теплосетевым</w:t>
      </w:r>
      <w:proofErr w:type="spellEnd"/>
      <w:r w:rsidRPr="00876ECB">
        <w:rPr>
          <w:rFonts w:eastAsia="Calibri"/>
          <w:lang w:eastAsia="en-US"/>
        </w:rPr>
        <w:t xml:space="preserve"> организациям;</w:t>
      </w:r>
    </w:p>
    <w:p w14:paraId="63AC2E8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тепловая сеть</w:t>
      </w:r>
      <w:r w:rsidRPr="00876ECB">
        <w:rPr>
          <w:rFonts w:eastAsia="Calibri"/>
          <w:lang w:eastAsia="en-US"/>
        </w:rPr>
        <w:t xml:space="preserve"> - 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</w:t>
      </w:r>
      <w:proofErr w:type="spellStart"/>
      <w:r w:rsidRPr="00876ECB">
        <w:rPr>
          <w:rFonts w:eastAsia="Calibri"/>
          <w:lang w:eastAsia="en-US"/>
        </w:rPr>
        <w:t>теплопотребляющих</w:t>
      </w:r>
      <w:proofErr w:type="spellEnd"/>
      <w:r w:rsidRPr="00876ECB">
        <w:rPr>
          <w:rFonts w:eastAsia="Calibri"/>
          <w:lang w:eastAsia="en-US"/>
        </w:rPr>
        <w:t xml:space="preserve"> установок;</w:t>
      </w:r>
    </w:p>
    <w:p w14:paraId="5F8145CF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источник тепловой энергии</w:t>
      </w:r>
      <w:r w:rsidRPr="00876ECB">
        <w:rPr>
          <w:rFonts w:eastAsia="Calibri"/>
          <w:lang w:eastAsia="en-US"/>
        </w:rPr>
        <w:t xml:space="preserve"> - устройство, предназначенное для производства тепловой энергии;</w:t>
      </w:r>
    </w:p>
    <w:p w14:paraId="7D5FF774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централизованные сети инженерно-технического обеспечения</w:t>
      </w:r>
      <w:r w:rsidRPr="00876ECB">
        <w:rPr>
          <w:rFonts w:eastAsia="Calibri"/>
          <w:lang w:eastAsia="en-US"/>
        </w:rPr>
        <w:t xml:space="preserve"> - совокупность трубопроводов, коммуникаций и других сооружений, предназначенных для подачи коммунальных ресурсов к внутридомовым инженерным системам (отведения сточных вод из внутридомовых инженерных систем);</w:t>
      </w:r>
    </w:p>
    <w:p w14:paraId="65A5148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технологические нарушения</w:t>
      </w:r>
      <w:r w:rsidRPr="00876ECB">
        <w:rPr>
          <w:rFonts w:eastAsia="Calibri"/>
          <w:lang w:eastAsia="en-US"/>
        </w:rPr>
        <w:t xml:space="preserve"> - нарушения в работе систем коммунального энергоснабжения (электроснабжения; теплоснабжения) и эксплуатирующих 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 аварии и инциденты;</w:t>
      </w:r>
    </w:p>
    <w:p w14:paraId="091059F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инцидент</w:t>
      </w:r>
      <w:r w:rsidRPr="00876ECB">
        <w:rPr>
          <w:rFonts w:eastAsia="Calibri"/>
          <w:lang w:eastAsia="en-US"/>
        </w:rPr>
        <w:t xml:space="preserve"> - отказ или повреждение оборудования и (или) сетей, отклонения от установленных режимов, нарушение федеральных законов и иных правовых актов Российской Федерации, а также нормативных технических документов, устанавливающих правила ведения работ на опасном производственном объекте, включая:</w:t>
      </w:r>
    </w:p>
    <w:p w14:paraId="53589FB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технологический отказ</w:t>
      </w:r>
      <w:r w:rsidRPr="00876ECB">
        <w:rPr>
          <w:rFonts w:eastAsia="Calibri"/>
          <w:lang w:eastAsia="en-US"/>
        </w:rPr>
        <w:t xml:space="preserve"> - вынужденное отключение или ограничение работоспособности оборудования, приведшее к нарушению процесса производства и (или) передачи электрической и тепловой энергии потребителям, если они не содержат признаков аварии;</w:t>
      </w:r>
    </w:p>
    <w:p w14:paraId="09F5004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gramStart"/>
      <w:r w:rsidRPr="00876ECB">
        <w:rPr>
          <w:rFonts w:eastAsia="Calibri"/>
          <w:b/>
          <w:lang w:eastAsia="en-US"/>
        </w:rPr>
        <w:t>функциональный отказ</w:t>
      </w:r>
      <w:r w:rsidRPr="00876ECB">
        <w:rPr>
          <w:rFonts w:eastAsia="Calibri"/>
          <w:lang w:eastAsia="en-US"/>
        </w:rPr>
        <w:t xml:space="preserve"> - неисправности оборудования (в том числе резервного и вспомогательного), не повлиявшие на технологический процесс производства и (или) передачи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энергии;</w:t>
      </w:r>
      <w:proofErr w:type="gramEnd"/>
    </w:p>
    <w:p w14:paraId="1718B63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 xml:space="preserve">авария </w:t>
      </w:r>
      <w:r w:rsidRPr="00876ECB">
        <w:rPr>
          <w:rFonts w:eastAsia="Calibri"/>
          <w:lang w:eastAsia="en-US"/>
        </w:rPr>
        <w:t xml:space="preserve">- разрушение сооружений и (или) технических устройств, применяемых на опасном производственном объекте, </w:t>
      </w:r>
      <w:proofErr w:type="gramStart"/>
      <w:r w:rsidRPr="00876ECB">
        <w:rPr>
          <w:rFonts w:eastAsia="Calibri"/>
          <w:lang w:eastAsia="en-US"/>
        </w:rPr>
        <w:t>неконтролируемые</w:t>
      </w:r>
      <w:proofErr w:type="gramEnd"/>
      <w:r w:rsidRPr="00876ECB">
        <w:rPr>
          <w:rFonts w:eastAsia="Calibri"/>
          <w:lang w:eastAsia="en-US"/>
        </w:rPr>
        <w:t xml:space="preserve"> взрыв и (или) выброс опасных веществ;</w:t>
      </w:r>
    </w:p>
    <w:p w14:paraId="2A12BFE2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t>аварийная ситуация</w:t>
      </w:r>
      <w:r w:rsidRPr="00876ECB">
        <w:rPr>
          <w:rFonts w:eastAsia="Calibri"/>
          <w:lang w:eastAsia="en-US"/>
        </w:rPr>
        <w:t xml:space="preserve"> - технологическое нарушение, приведшее к разрушению или повреждению сооружений и (или) технических устройств (оборудования), неконтролируемому взрыву и (или) выбросу опасных веществ, полному или частичному ограничению режима потребления тепловой энергии;</w:t>
      </w:r>
    </w:p>
    <w:p w14:paraId="2C58168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gramStart"/>
      <w:r w:rsidRPr="00876ECB">
        <w:rPr>
          <w:rFonts w:eastAsia="Calibri"/>
          <w:b/>
          <w:lang w:eastAsia="en-US"/>
        </w:rPr>
        <w:t>чрезвычайная ситуация</w:t>
      </w:r>
      <w:r w:rsidRPr="00876ECB">
        <w:rPr>
          <w:rFonts w:eastAsia="Calibri"/>
          <w:lang w:eastAsia="en-US"/>
        </w:rPr>
        <w:t xml:space="preserve"> (далее - ЧС) - обстановка на определенной территории, сложившаяся в результате аварии, опасного природного явления, катастрофы, распространения заболевания, представляющего опасность для окружающих, стихийного </w:t>
      </w:r>
      <w:r w:rsidRPr="00876ECB">
        <w:rPr>
          <w:rFonts w:eastAsia="Calibri"/>
          <w:lang w:eastAsia="en-US"/>
        </w:rPr>
        <w:lastRenderedPageBreak/>
        <w:t>или иного бедствия, которые могут повлечь или повлекли за собой человеческие жертвы, нанесли ущерб здоровью людей или окружающей природной среде, значительные материальные потери и нарушили условия жизнедеятельности населения.</w:t>
      </w:r>
      <w:proofErr w:type="gramEnd"/>
    </w:p>
    <w:p w14:paraId="4A64C8DA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1.3.1. К перечню возможных последствий аварийных ситуаций (чрезвычайных ситуаций) на тепловых сетях и источниках тепловой энергии относятся:</w:t>
      </w:r>
    </w:p>
    <w:p w14:paraId="177A398D" w14:textId="77777777" w:rsidR="00876ECB" w:rsidRPr="00876ECB" w:rsidRDefault="00876ECB" w:rsidP="00876ECB">
      <w:pPr>
        <w:ind w:firstLine="851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авария на объектах теплоснабжения повлекшая нарушение условия жизнедеятельности 50 человек и более, на 1 сутки и более при условии: температура воздуха в жилых комнатах более суток фиксируется ниже +18 °C;</w:t>
      </w:r>
    </w:p>
    <w:p w14:paraId="46FE8E58" w14:textId="77777777" w:rsidR="00876ECB" w:rsidRPr="00876ECB" w:rsidRDefault="00876ECB" w:rsidP="00876ECB">
      <w:pPr>
        <w:ind w:firstLine="851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прекращение теплоснабжения потребителей (в количестве 50 человек и более) в отопительный период на срок более 24 часов;</w:t>
      </w:r>
    </w:p>
    <w:p w14:paraId="2EA7A1AF" w14:textId="77777777" w:rsidR="00876ECB" w:rsidRPr="00876ECB" w:rsidRDefault="00876ECB" w:rsidP="00876ECB">
      <w:pPr>
        <w:ind w:firstLine="851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разрушение или повреждение оборудования объектов, которое привело к выходу из строя источников тепловой энергии или тепловых сетей на срок 3 суток и более;</w:t>
      </w:r>
    </w:p>
    <w:p w14:paraId="6FF276A3" w14:textId="77777777" w:rsidR="00876ECB" w:rsidRPr="00876ECB" w:rsidRDefault="00876ECB" w:rsidP="00876ECB">
      <w:pPr>
        <w:ind w:firstLine="851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разрушение или повреждение сооружений, в которых находятся объекты, которое привело к прекращению теплоснабжения потребителей (в количестве 50 человек и более);</w:t>
      </w:r>
    </w:p>
    <w:p w14:paraId="43BE30AB" w14:textId="77777777" w:rsidR="00876ECB" w:rsidRPr="00876ECB" w:rsidRDefault="00876ECB" w:rsidP="00876ECB">
      <w:pPr>
        <w:ind w:firstLine="851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перерыв теплоснабжения потребителей (в количестве 50 человек и более) на срок более 6 часов;</w:t>
      </w:r>
    </w:p>
    <w:p w14:paraId="725DE7DC" w14:textId="77777777" w:rsidR="00876ECB" w:rsidRPr="00876ECB" w:rsidRDefault="00876ECB" w:rsidP="00876ECB">
      <w:pPr>
        <w:ind w:firstLine="851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снижение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</w:p>
    <w:p w14:paraId="1794D7AA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1.4. Основными целями настоящего Порядка являются:</w:t>
      </w:r>
    </w:p>
    <w:p w14:paraId="4422483C" w14:textId="55782F51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повышение эффективности, устойчивости и надежности функционирования системы теплоснабжения на территории </w:t>
      </w:r>
      <w:r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>;</w:t>
      </w:r>
    </w:p>
    <w:p w14:paraId="7239F777" w14:textId="7F5018A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мобилизация усилий по ликвидации технологических нарушений и аварийных ситуаций на объектах теплоснабжения расположенных на территории </w:t>
      </w:r>
      <w:r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>;</w:t>
      </w:r>
    </w:p>
    <w:p w14:paraId="34D78FFC" w14:textId="4E958FC6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снижение уровня технологических нарушений и аварийных ситуаций на объектах теплоснабжения, минимизация последствий возникновения технологических нарушений и аварийных ситуаций в системах теплоснабжения расположенных на территории </w:t>
      </w:r>
      <w:r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>.</w:t>
      </w:r>
    </w:p>
    <w:p w14:paraId="4CBB84D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1.5. Отказ элементов систем, сетей и источников теплоснабжения, повлекший прекращение подачи тепловой энергии потребителям и абонентам на отопление и горячее водоснабжение на период более 8 часов, считается аварией согласно приказу </w:t>
      </w:r>
      <w:proofErr w:type="spellStart"/>
      <w:r w:rsidRPr="00876ECB">
        <w:rPr>
          <w:rFonts w:eastAsia="Calibri"/>
          <w:lang w:eastAsia="en-US"/>
        </w:rPr>
        <w:t>Минрегиона</w:t>
      </w:r>
      <w:proofErr w:type="spellEnd"/>
      <w:r w:rsidRPr="00876ECB">
        <w:rPr>
          <w:rFonts w:eastAsia="Calibri"/>
          <w:lang w:eastAsia="en-US"/>
        </w:rPr>
        <w:t xml:space="preserve"> Российской Федерации от 14 апреля 2008 года № 48 «Методика проведения мониторинга выполнения производственных и инвестиционных программ организаций коммунального комплекса».</w:t>
      </w:r>
    </w:p>
    <w:p w14:paraId="50E44B8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1.6. Основной задачей </w:t>
      </w:r>
      <w:proofErr w:type="spellStart"/>
      <w:r w:rsidRPr="00876ECB">
        <w:rPr>
          <w:rFonts w:eastAsia="Calibri"/>
          <w:lang w:eastAsia="en-US"/>
        </w:rPr>
        <w:t>ресурсоснабжающих</w:t>
      </w:r>
      <w:proofErr w:type="spellEnd"/>
      <w:r w:rsidRPr="00876ECB">
        <w:rPr>
          <w:rFonts w:eastAsia="Calibri"/>
          <w:lang w:eastAsia="en-US"/>
        </w:rPr>
        <w:t xml:space="preserve"> организаций, управляющих организаций, ТСЖ является обеспечение устойчивой и бесперебойной работы систем теплоснабжения, обеспечение качества предоставления коммунальных ресурсов в пределах нормативов, принятие оперативных мер по предупреждению, локализации и ликвидации последствий аварий в системе теплоснабжения.</w:t>
      </w:r>
    </w:p>
    <w:p w14:paraId="61334E71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1.7. Основными направлениями предупреждения возникновения аварий являются:</w:t>
      </w:r>
    </w:p>
    <w:p w14:paraId="0855265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содержание оборудования системы теплоснабжения в технически исправном состоянии;</w:t>
      </w:r>
    </w:p>
    <w:p w14:paraId="45AB75B2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14:paraId="5DCF151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создание необходимых аварийных запасов материалов и оборудования;</w:t>
      </w:r>
    </w:p>
    <w:p w14:paraId="6C67FA2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обеспечение персонала необходимыми средствами защиты, связи, пожаротушения, инструментом, автотранспортом и другими механизмами;</w:t>
      </w:r>
    </w:p>
    <w:p w14:paraId="6BF38C5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lastRenderedPageBreak/>
        <w:t>обеспечение наличия на рабочих местах схем технологических соединений трубопроводов, программ технологических переключений, инструкций по ликвидации технологических нарушений.</w:t>
      </w:r>
    </w:p>
    <w:p w14:paraId="795CDDF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1.8. </w:t>
      </w:r>
      <w:proofErr w:type="spellStart"/>
      <w:proofErr w:type="gramStart"/>
      <w:r w:rsidRPr="00876ECB">
        <w:rPr>
          <w:rFonts w:eastAsia="Calibri"/>
          <w:lang w:eastAsia="en-US"/>
        </w:rPr>
        <w:t>Ресурсоснабжающие</w:t>
      </w:r>
      <w:proofErr w:type="spellEnd"/>
      <w:r w:rsidRPr="00876ECB">
        <w:rPr>
          <w:rFonts w:eastAsia="Calibri"/>
          <w:lang w:eastAsia="en-US"/>
        </w:rPr>
        <w:t xml:space="preserve"> организации, управляющие организации, ТСЖ, организации, оказывающие услуги и (или) выполняющие работы по содержанию и ремонту общего имущества многоквартирного жилого дома, должны иметь круглосуточно работающие диспетчерские и (или) аварийно-восстановительные службы (аварийно-диспетчерские службы) (далее - ДС и (или) АВС (АДС) соответственно).</w:t>
      </w:r>
      <w:proofErr w:type="gramEnd"/>
    </w:p>
    <w:p w14:paraId="7ABC5B9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Состав АВС, перечень машин и механизмов, приспособлений и материалов для ликвидации аварийных ситуаций утверждается руководителем организации.</w:t>
      </w:r>
    </w:p>
    <w:p w14:paraId="2713A53A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В организациях, штатным расписанием которых не предусмотрены ДС и (или) АВС (АДС), обязанности оперативного руководства ликвидацией аварии возлагаются на лицо, назначенное соответствующим приказом руководителя организации.</w:t>
      </w:r>
    </w:p>
    <w:p w14:paraId="37B65A0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1.9. Общую координацию действий ДС и (или) АВС (АДС) по ликвидации аварийной ситуации осуществляет единая дежурно-диспетчерская служба </w:t>
      </w:r>
      <w:proofErr w:type="spellStart"/>
      <w:r w:rsidRPr="00876ECB">
        <w:rPr>
          <w:rFonts w:eastAsia="Calibri"/>
          <w:lang w:eastAsia="en-US"/>
        </w:rPr>
        <w:t>Какзачинско</w:t>
      </w:r>
      <w:proofErr w:type="spellEnd"/>
      <w:r w:rsidRPr="00876ECB">
        <w:rPr>
          <w:rFonts w:eastAsia="Calibri"/>
          <w:lang w:eastAsia="en-US"/>
        </w:rPr>
        <w:t>-Ленского муниципального района (далее - ЕДДС).</w:t>
      </w:r>
    </w:p>
    <w:p w14:paraId="69A925C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Сведения о телефонах ДС и (или) АВС (АДС) уточняются до начала отопительного периода и предоставляются </w:t>
      </w:r>
      <w:proofErr w:type="spellStart"/>
      <w:r w:rsidRPr="00876ECB">
        <w:rPr>
          <w:rFonts w:eastAsia="Calibri"/>
          <w:lang w:eastAsia="en-US"/>
        </w:rPr>
        <w:t>ресурсоснабжающими</w:t>
      </w:r>
      <w:proofErr w:type="spellEnd"/>
      <w:r w:rsidRPr="00876ECB">
        <w:rPr>
          <w:rFonts w:eastAsia="Calibri"/>
          <w:lang w:eastAsia="en-US"/>
        </w:rPr>
        <w:t xml:space="preserve"> организациями, управляющими организациями, ТСЖ, собственниками зданий с НФУ в ЕДДС.</w:t>
      </w:r>
    </w:p>
    <w:p w14:paraId="191AE53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</w:p>
    <w:p w14:paraId="37D91380" w14:textId="77777777" w:rsidR="00876ECB" w:rsidRPr="00876ECB" w:rsidRDefault="00876ECB" w:rsidP="00876ECB">
      <w:pPr>
        <w:numPr>
          <w:ilvl w:val="0"/>
          <w:numId w:val="25"/>
        </w:numPr>
        <w:spacing w:after="160" w:line="259" w:lineRule="auto"/>
        <w:contextualSpacing/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 xml:space="preserve">Взаимодействие </w:t>
      </w:r>
      <w:proofErr w:type="spellStart"/>
      <w:r w:rsidRPr="00876ECB">
        <w:rPr>
          <w:rFonts w:eastAsia="Calibri"/>
          <w:b/>
          <w:lang w:eastAsia="en-US"/>
        </w:rPr>
        <w:t>ресурсоснабжающих</w:t>
      </w:r>
      <w:proofErr w:type="spellEnd"/>
      <w:r w:rsidRPr="00876ECB">
        <w:rPr>
          <w:rFonts w:eastAsia="Calibri"/>
          <w:b/>
          <w:lang w:eastAsia="en-US"/>
        </w:rPr>
        <w:t xml:space="preserve"> организаций, управляющих организаций, ТСЖ, представителей собственников зданий с НФУ при ликвидации аварийных ситуаций.</w:t>
      </w:r>
    </w:p>
    <w:p w14:paraId="1DCDF423" w14:textId="77777777" w:rsidR="00876ECB" w:rsidRPr="00876ECB" w:rsidRDefault="00876ECB" w:rsidP="00876ECB">
      <w:pPr>
        <w:ind w:left="720"/>
        <w:contextualSpacing/>
        <w:rPr>
          <w:rFonts w:eastAsia="Calibri"/>
          <w:b/>
          <w:lang w:eastAsia="en-US"/>
        </w:rPr>
      </w:pPr>
    </w:p>
    <w:p w14:paraId="011BA601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2.1. При возникновении аварийной ситуации на наружных сетях и источниках теплоснабжения теплоснабжающая организация обязана:</w:t>
      </w:r>
    </w:p>
    <w:p w14:paraId="1CBC2C3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2.1.1. принять меры по обеспечению безопасности на месте аварии (ограждение, освещение, охрана) и действовать в соответствии с ведомственными инструкциями по ликвидации аварийных ситуаций.</w:t>
      </w:r>
    </w:p>
    <w:p w14:paraId="79F7ED4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2.1.2. силами аварийно-восстановительных бригад (групп) незамедлительно приступить к ликвидации создавшейся аварийной ситуации.</w:t>
      </w:r>
    </w:p>
    <w:p w14:paraId="375698D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2.1.3. оперативная информация о причинах возникновения аварийной ситуации, о решении, принятом по вопросу ее ликвидации, передается в сроки, установленные пунктом 6 Правил расследования причин аварийных ситуаций при теплоснабжении, утвержденных постановлением Правительства Российской Федерации от 2 июня 2022 года № 1014 «О расследовании причин аварийных ситуаций при теплоснабжении».</w:t>
      </w:r>
    </w:p>
    <w:p w14:paraId="103262D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Диспетчер ДС и (или) АВС (АДС) сообщает:</w:t>
      </w:r>
    </w:p>
    <w:p w14:paraId="7805EFA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в ЕДДС;</w:t>
      </w:r>
    </w:p>
    <w:p w14:paraId="16C7999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диспетчерам тех организаций, которым необходимо изменить или прекратить работу оборудования и иных объектов жизнеобеспечения;</w:t>
      </w:r>
    </w:p>
    <w:p w14:paraId="025BC0B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диспетчерским службам управляющих организаций, ТСЖ, представителям собственников зданий с НФУ.</w:t>
      </w:r>
    </w:p>
    <w:p w14:paraId="14FD39A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2.1.4. По окончании ликвидации аварии оповестить о времени подключения управляющие организации, ТСЖ, представителей собственников зданий с НФУ, ЕДДС.</w:t>
      </w:r>
    </w:p>
    <w:p w14:paraId="519950E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2.2. При возникновении аварийных ситуаций на внутридомовых инженерных системах отопления управляющая организация, ТСЖ, собственники зданий с НФУ обязаны обеспечить:</w:t>
      </w:r>
    </w:p>
    <w:p w14:paraId="01C07B5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2.2.1. </w:t>
      </w:r>
      <w:proofErr w:type="gramStart"/>
      <w:r w:rsidRPr="00876ECB">
        <w:rPr>
          <w:rFonts w:eastAsia="Calibri"/>
          <w:lang w:eastAsia="en-US"/>
        </w:rPr>
        <w:t xml:space="preserve">Ответ на телефонный звонок собственника или пользователя помещения в многоквартирном доме в ДС и (или) АВС (АДС) в течение не более 5 минут, а в случае не обеспечения ответа в указанный срок - осуществление взаимодействия со звонившим в ДС и (или) АВС (АДС) собственником или пользователем помещения в многоквартирном доме посредством телефонной связи в течение 10 минут после поступления его </w:t>
      </w:r>
      <w:r w:rsidRPr="00876ECB">
        <w:rPr>
          <w:rFonts w:eastAsia="Calibri"/>
          <w:lang w:eastAsia="en-US"/>
        </w:rPr>
        <w:lastRenderedPageBreak/>
        <w:t>телефонного</w:t>
      </w:r>
      <w:proofErr w:type="gramEnd"/>
      <w:r w:rsidRPr="00876ECB">
        <w:rPr>
          <w:rFonts w:eastAsia="Calibri"/>
          <w:lang w:eastAsia="en-US"/>
        </w:rPr>
        <w:t xml:space="preserve"> звонка в ДС и (или) АВС (АДС) либо предоставить технологическую возможность оставить голосовое сообщение и (или) электронное сообщение, которое должно быть рассмотрено аварийно-диспетчерской службой в течение 10 минут после поступления.</w:t>
      </w:r>
    </w:p>
    <w:p w14:paraId="50497E6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2.2.2. 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период.</w:t>
      </w:r>
    </w:p>
    <w:p w14:paraId="2E82B9D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2.2.3. В течение 10 минут проинформировать телефонограммой о характере аварии, ориентировочном времени ее устранения, количестве пострадавших в ЕДДС и соответствующую теплоснабжающую организацию.</w:t>
      </w:r>
    </w:p>
    <w:p w14:paraId="6820531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2.2.4. Оказание коммунальных услуг при аварийных повреждениях внутридомовых систем отопления в срок, не нарушающий установленную жилищным законодательством Российской Федерации продолжительность перерывов в предоставлении коммунальных услуг.</w:t>
      </w:r>
    </w:p>
    <w:p w14:paraId="3B202EA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2.2.5. 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заявки.</w:t>
      </w:r>
    </w:p>
    <w:p w14:paraId="5CA9ED2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2.2.6. 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сетях.</w:t>
      </w:r>
    </w:p>
    <w:p w14:paraId="7DFC6F2C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2.2.7. После ликвидации аварии в течение 10 минут поставить в известность ЕДДС и соответствующую теплоснабжающую организацию.</w:t>
      </w:r>
    </w:p>
    <w:p w14:paraId="5841E20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2.3. Организации, независимо от формы собственности и ведомственной принадлежности, имеющие на своем балансе коммуникации или сооружения, расположенные в районе возникновения аварии, по вызову диспетчера </w:t>
      </w:r>
      <w:proofErr w:type="spellStart"/>
      <w:r w:rsidRPr="00876ECB">
        <w:rPr>
          <w:rFonts w:eastAsia="Calibri"/>
          <w:lang w:eastAsia="en-US"/>
        </w:rPr>
        <w:t>ресурсоснабжающей</w:t>
      </w:r>
      <w:proofErr w:type="spellEnd"/>
      <w:r w:rsidRPr="00876ECB">
        <w:rPr>
          <w:rFonts w:eastAsia="Calibri"/>
          <w:lang w:eastAsia="en-US"/>
        </w:rPr>
        <w:t xml:space="preserve"> организации, управляющей организации, ТСЖ направляют в любое время суток в течение 1 часа своих представителей (ответственных дежурных) для согласования условий производства работ по ликвидации аварии.</w:t>
      </w:r>
    </w:p>
    <w:p w14:paraId="7289B1F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2.4. В случае возникновения аварии на наружных объектах теплоснабжения или инженерных сетях, собственник и (или) эксплуатирующая организация по которым не определены, диспетчер </w:t>
      </w:r>
      <w:proofErr w:type="spellStart"/>
      <w:r w:rsidRPr="00876ECB">
        <w:rPr>
          <w:rFonts w:eastAsia="Calibri"/>
          <w:lang w:eastAsia="en-US"/>
        </w:rPr>
        <w:t>ресурсоснабжающей</w:t>
      </w:r>
      <w:proofErr w:type="spellEnd"/>
      <w:r w:rsidRPr="00876ECB">
        <w:rPr>
          <w:rFonts w:eastAsia="Calibri"/>
          <w:lang w:eastAsia="en-US"/>
        </w:rPr>
        <w:t xml:space="preserve"> организации, управляющей организации, ТСЖ, представитель собственников зданий с НФУ незамедлительно сообщают об аварии в ЕДДС, а также в ДС и (или) АВС (АДС) теплоснабжающей организации.</w:t>
      </w:r>
    </w:p>
    <w:p w14:paraId="277D0EC6" w14:textId="41858FBD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Для ликвидации аварийной ситуации на сетях, собственник которых не определен, </w:t>
      </w:r>
      <w:proofErr w:type="spellStart"/>
      <w:proofErr w:type="gramStart"/>
      <w:r>
        <w:rPr>
          <w:rFonts w:eastAsia="Calibri"/>
          <w:lang w:eastAsia="en-US"/>
        </w:rPr>
        <w:t>админи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страцией</w:t>
      </w:r>
      <w:proofErr w:type="spellEnd"/>
      <w:proofErr w:type="gramEnd"/>
      <w:r>
        <w:rPr>
          <w:rFonts w:eastAsia="Calibri"/>
          <w:lang w:eastAsia="en-US"/>
        </w:rPr>
        <w:t xml:space="preserve"> Магистральнинского городского поселения</w:t>
      </w:r>
      <w:r w:rsidRPr="00876ECB">
        <w:rPr>
          <w:rFonts w:eastAsia="Calibri"/>
          <w:lang w:eastAsia="en-US"/>
        </w:rPr>
        <w:t xml:space="preserve"> привлекаются специализированные организации.</w:t>
      </w:r>
    </w:p>
    <w:p w14:paraId="03AC84B2" w14:textId="3712690A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2.5. В случае невозможности устранения аварии в течение 16 часов единовременно - при температуре воздуха в жилых помещениях от +12°C до нормативной температуры; не более 8 часов единовременно - при температуре воздуха в жилых помещениях от +10°C до +12°C; </w:t>
      </w:r>
      <w:proofErr w:type="gramStart"/>
      <w:r w:rsidRPr="00876ECB">
        <w:rPr>
          <w:rFonts w:eastAsia="Calibri"/>
          <w:lang w:eastAsia="en-US"/>
        </w:rPr>
        <w:t xml:space="preserve">не более 4 часов единовременно - при температуре воздуха в жилых помещениях от +8°C до +10°C, по предложению руководителя теплоснабжающей организации, управляющей организации, ТСЖ администрацией </w:t>
      </w:r>
      <w:r w:rsidR="001C7E88"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 xml:space="preserve"> может быть организовано проведение заседания </w:t>
      </w:r>
      <w:r w:rsidRPr="00876ECB">
        <w:rPr>
          <w:rFonts w:eastAsia="Calibri"/>
        </w:rPr>
        <w:t>Комиссии по предупреждению и ликвидации чрезвычайных ситуаций и обеспечению пожарной безопасности Казачинско-Ленского муниципального района</w:t>
      </w:r>
      <w:r w:rsidRPr="00876ECB">
        <w:rPr>
          <w:rFonts w:eastAsia="Calibri"/>
          <w:lang w:eastAsia="en-US"/>
        </w:rPr>
        <w:t xml:space="preserve"> (далее - Комиссия по ЧС) с целью принятия конкретных мер для ликвидации аварии</w:t>
      </w:r>
      <w:proofErr w:type="gramEnd"/>
      <w:r w:rsidRPr="00876ECB">
        <w:rPr>
          <w:rFonts w:eastAsia="Calibri"/>
          <w:lang w:eastAsia="en-US"/>
        </w:rPr>
        <w:t xml:space="preserve"> и недопущения ее развития в чрезвычайную ситуацию по истечении 24 часов (в том числе введение для органов управления и сил муниципального звена единой государственной системы предупреждения и ликвидации чрезвычайных ситуаций режима функционирования «Повышенная готовность»).</w:t>
      </w:r>
    </w:p>
    <w:p w14:paraId="0C6B4E13" w14:textId="77777777" w:rsidR="00876ECB" w:rsidRPr="00876ECB" w:rsidRDefault="00876ECB" w:rsidP="00876ECB">
      <w:pPr>
        <w:jc w:val="both"/>
        <w:rPr>
          <w:rFonts w:eastAsia="Calibri"/>
          <w:lang w:eastAsia="en-US"/>
        </w:rPr>
      </w:pPr>
    </w:p>
    <w:p w14:paraId="0B9EE53B" w14:textId="77777777" w:rsidR="00876ECB" w:rsidRPr="00876ECB" w:rsidRDefault="00876ECB" w:rsidP="00876ECB">
      <w:pPr>
        <w:spacing w:after="160" w:line="259" w:lineRule="auto"/>
        <w:jc w:val="center"/>
        <w:rPr>
          <w:rFonts w:eastAsia="Calibri"/>
          <w:lang w:eastAsia="en-US"/>
        </w:rPr>
      </w:pPr>
      <w:r w:rsidRPr="00876ECB">
        <w:rPr>
          <w:rFonts w:eastAsia="Calibri"/>
          <w:b/>
          <w:lang w:eastAsia="en-US"/>
        </w:rPr>
        <w:lastRenderedPageBreak/>
        <w:t>3. Взаимодействие ДС и (или) АВС (АДС) при возникновении и ликвидации аварий на источниках теплоснабжения, сетях и системах теплопотребления.</w:t>
      </w:r>
    </w:p>
    <w:p w14:paraId="69CCAFF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3.1. При возникновении аварийной ситуации </w:t>
      </w:r>
      <w:proofErr w:type="spellStart"/>
      <w:r w:rsidRPr="00876ECB">
        <w:rPr>
          <w:rFonts w:eastAsia="Calibri"/>
          <w:lang w:eastAsia="en-US"/>
        </w:rPr>
        <w:t>ресурсоснабжающие</w:t>
      </w:r>
      <w:proofErr w:type="spellEnd"/>
      <w:r w:rsidRPr="00876ECB">
        <w:rPr>
          <w:rFonts w:eastAsia="Calibri"/>
          <w:lang w:eastAsia="en-US"/>
        </w:rPr>
        <w:t xml:space="preserve"> организации (независимо от форм собственности и ведомственной принадлежности) и управляющие организации, ТСЖ, представитель собственников зданий с НФУ в течение всей смены осуществляют передачу оперативной информации в ЕДДС.</w:t>
      </w:r>
    </w:p>
    <w:p w14:paraId="6C889FE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3.2. При поступлении в ДС и (или) АВС (АДС) </w:t>
      </w:r>
      <w:proofErr w:type="spellStart"/>
      <w:r w:rsidRPr="00876ECB">
        <w:rPr>
          <w:rFonts w:eastAsia="Calibri"/>
          <w:lang w:eastAsia="en-US"/>
        </w:rPr>
        <w:t>ресурсоснабжающих</w:t>
      </w:r>
      <w:proofErr w:type="spellEnd"/>
      <w:r w:rsidRPr="00876ECB">
        <w:rPr>
          <w:rFonts w:eastAsia="Calibri"/>
          <w:lang w:eastAsia="en-US"/>
        </w:rPr>
        <w:t xml:space="preserve"> организаций сообщения о возникновении аварии на тепловых сетях и источниках теплоснабжения, об отключении или ограничении теплоснабжения потребителей ДС и (или) АВС (АДС) </w:t>
      </w:r>
      <w:proofErr w:type="gramStart"/>
      <w:r w:rsidRPr="00876ECB">
        <w:rPr>
          <w:rFonts w:eastAsia="Calibri"/>
          <w:lang w:eastAsia="en-US"/>
        </w:rPr>
        <w:t>обязана</w:t>
      </w:r>
      <w:proofErr w:type="gramEnd"/>
      <w:r w:rsidRPr="00876ECB">
        <w:rPr>
          <w:rFonts w:eastAsia="Calibri"/>
          <w:lang w:eastAsia="en-US"/>
        </w:rPr>
        <w:t xml:space="preserve"> незамедлительно:</w:t>
      </w:r>
    </w:p>
    <w:p w14:paraId="506A573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направить к месту аварии аварийную бригаду;</w:t>
      </w:r>
    </w:p>
    <w:p w14:paraId="1AA01F1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сообщить о возникшей ситуации по имеющимся у нее каналам связи руководителю предприятия и диспетчеру ЕДДС;</w:t>
      </w:r>
    </w:p>
    <w:p w14:paraId="0BD472FF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принять меры по обеспечению безопасности в месте обнаружения аварии (выставить ограждение и охрану, осветить место аварии) и действовать в соответствии с инструкцией по ликвидации аварийных ситуаций.</w:t>
      </w:r>
    </w:p>
    <w:p w14:paraId="704C4D5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3.3. На основании сообщения с места обнаруженной аварии на объекте или сетях теплоснабжения ответственное должностное лицо теплоснабжающей/</w:t>
      </w:r>
      <w:proofErr w:type="spellStart"/>
      <w:r w:rsidRPr="00876ECB">
        <w:rPr>
          <w:rFonts w:eastAsia="Calibri"/>
          <w:lang w:eastAsia="en-US"/>
        </w:rPr>
        <w:t>теплосетевой</w:t>
      </w:r>
      <w:proofErr w:type="spellEnd"/>
      <w:r w:rsidRPr="00876ECB">
        <w:rPr>
          <w:rFonts w:eastAsia="Calibri"/>
          <w:lang w:eastAsia="en-US"/>
        </w:rPr>
        <w:t xml:space="preserve"> организации определяет:</w:t>
      </w:r>
    </w:p>
    <w:p w14:paraId="3A40F9D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какие переключения в сетях необходимо произвести;</w:t>
      </w:r>
    </w:p>
    <w:p w14:paraId="69BDC67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как изменится режим теплоснабжения в зоне обнаруженной аварии;</w:t>
      </w:r>
    </w:p>
    <w:p w14:paraId="307455E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какие </w:t>
      </w:r>
      <w:proofErr w:type="gramStart"/>
      <w:r w:rsidRPr="00876ECB">
        <w:rPr>
          <w:rFonts w:eastAsia="Calibri"/>
          <w:lang w:eastAsia="en-US"/>
        </w:rPr>
        <w:t>абоненты</w:t>
      </w:r>
      <w:proofErr w:type="gramEnd"/>
      <w:r w:rsidRPr="00876ECB">
        <w:rPr>
          <w:rFonts w:eastAsia="Calibri"/>
          <w:lang w:eastAsia="en-US"/>
        </w:rPr>
        <w:t xml:space="preserve"> и в </w:t>
      </w:r>
      <w:proofErr w:type="gramStart"/>
      <w:r w:rsidRPr="00876ECB">
        <w:rPr>
          <w:rFonts w:eastAsia="Calibri"/>
          <w:lang w:eastAsia="en-US"/>
        </w:rPr>
        <w:t>какой</w:t>
      </w:r>
      <w:proofErr w:type="gramEnd"/>
      <w:r w:rsidRPr="00876ECB">
        <w:rPr>
          <w:rFonts w:eastAsia="Calibri"/>
          <w:lang w:eastAsia="en-US"/>
        </w:rPr>
        <w:t xml:space="preserve"> последовательности могут быть ограничены или отключены от теплоснабжения;</w:t>
      </w:r>
    </w:p>
    <w:p w14:paraId="7A10EE2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когда и какие инженерные системы при необходимости должны быть опорожнены;</w:t>
      </w:r>
    </w:p>
    <w:p w14:paraId="768D9A4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какими силами и средствами будет устраняться обнаруженная авария.</w:t>
      </w:r>
    </w:p>
    <w:p w14:paraId="3164412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3.4. </w:t>
      </w:r>
      <w:proofErr w:type="gramStart"/>
      <w:r w:rsidRPr="00876ECB">
        <w:rPr>
          <w:rFonts w:eastAsia="Calibri"/>
          <w:lang w:eastAsia="en-US"/>
        </w:rPr>
        <w:t>О возникновении аварийной ситуации и принятом решении по ее локализации и ликвидации, предположительном времени на восстановление теплоснабжения потребителей диспетчер соответствующей ДС и (или) АВС (АДС) теплоснабжающий организации немедленно информирует по имеющимся у него каналам связи руководителя организации, диспетчеров организаций, которым необходимо изменить или прекратить работу оборудования и коммуникаций, диспетчерским службам управляющих организаций, ТСЖ, представителей собственников зданий с НФУ, попавших в</w:t>
      </w:r>
      <w:proofErr w:type="gramEnd"/>
      <w:r w:rsidRPr="00876ECB">
        <w:rPr>
          <w:rFonts w:eastAsia="Calibri"/>
          <w:lang w:eastAsia="en-US"/>
        </w:rPr>
        <w:t xml:space="preserve"> зону аварии, ЕДДС.</w:t>
      </w:r>
    </w:p>
    <w:p w14:paraId="6E253BC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3.5. Решение об отключении систем горячего водоснабжения принимается теплоснабжающей/</w:t>
      </w:r>
      <w:proofErr w:type="spellStart"/>
      <w:r w:rsidRPr="00876ECB">
        <w:rPr>
          <w:rFonts w:eastAsia="Calibri"/>
          <w:lang w:eastAsia="en-US"/>
        </w:rPr>
        <w:t>теплосетевой</w:t>
      </w:r>
      <w:proofErr w:type="spellEnd"/>
      <w:r w:rsidRPr="00876ECB">
        <w:rPr>
          <w:rFonts w:eastAsia="Calibri"/>
          <w:lang w:eastAsia="en-US"/>
        </w:rPr>
        <w:t xml:space="preserve"> организацией по согласованию с управляющими организациями, ТСЖ по территориальной принадлежности.</w:t>
      </w:r>
    </w:p>
    <w:p w14:paraId="257338BB" w14:textId="52EBA105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3.6. Размер ограничиваемой нагрузки потребителей устанавливается теплоснабжающей/</w:t>
      </w:r>
      <w:proofErr w:type="spellStart"/>
      <w:r w:rsidRPr="00876ECB">
        <w:rPr>
          <w:rFonts w:eastAsia="Calibri"/>
          <w:lang w:eastAsia="en-US"/>
        </w:rPr>
        <w:t>теплосетевой</w:t>
      </w:r>
      <w:proofErr w:type="spellEnd"/>
      <w:r w:rsidRPr="00876ECB">
        <w:rPr>
          <w:rFonts w:eastAsia="Calibri"/>
          <w:lang w:eastAsia="en-US"/>
        </w:rPr>
        <w:t xml:space="preserve"> организацией на территории </w:t>
      </w:r>
      <w:r w:rsidR="001C7E88"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 xml:space="preserve"> по согласованию с администрацией </w:t>
      </w:r>
      <w:r w:rsidR="001C7E88"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>.</w:t>
      </w:r>
    </w:p>
    <w:p w14:paraId="5054261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3.7. Отключение внутридомовых систем горячего водоснабжения и отопления домов, последующее их заполнение и включение в работу производятся силами управляющих организаций, ТСЖ, собственников зданий с НФУ.</w:t>
      </w:r>
    </w:p>
    <w:p w14:paraId="4746171F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3.8. </w:t>
      </w:r>
      <w:proofErr w:type="gramStart"/>
      <w:r w:rsidRPr="00876ECB">
        <w:rPr>
          <w:rFonts w:eastAsia="Calibri"/>
          <w:lang w:eastAsia="en-US"/>
        </w:rPr>
        <w:t>Если в результате обнаруженной аварии подлежат отключению или ограничению в подаче тепловой энергии медицинские, дошкольные образовательные и общеобразовательные организации, диспетчер теплоснабжающей/</w:t>
      </w:r>
      <w:proofErr w:type="spellStart"/>
      <w:r w:rsidRPr="00876ECB">
        <w:rPr>
          <w:rFonts w:eastAsia="Calibri"/>
          <w:lang w:eastAsia="en-US"/>
        </w:rPr>
        <w:t>теплосетевой</w:t>
      </w:r>
      <w:proofErr w:type="spellEnd"/>
      <w:r w:rsidRPr="00876ECB">
        <w:rPr>
          <w:rFonts w:eastAsia="Calibri"/>
          <w:lang w:eastAsia="en-US"/>
        </w:rPr>
        <w:t xml:space="preserve"> организации незамедлительно сообщает об этом в соответствующие организации по всем доступным каналам связи.</w:t>
      </w:r>
      <w:proofErr w:type="gramEnd"/>
    </w:p>
    <w:p w14:paraId="66F1E72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3.9. При аварийных ситуациях на объектах потребителей, связанных с затоплением водой чердачных, подвальных, жилых помещений, возгоранием электрических сетей и невозможностью потребителя произвести отключение на своих сетях, заявка на </w:t>
      </w:r>
      <w:r w:rsidRPr="00876ECB">
        <w:rPr>
          <w:rFonts w:eastAsia="Calibri"/>
          <w:lang w:eastAsia="en-US"/>
        </w:rPr>
        <w:lastRenderedPageBreak/>
        <w:t xml:space="preserve">отключение подается в соответствующую диспетчерскую службу </w:t>
      </w:r>
      <w:proofErr w:type="spellStart"/>
      <w:r w:rsidRPr="00876ECB">
        <w:rPr>
          <w:rFonts w:eastAsia="Calibri"/>
          <w:lang w:eastAsia="en-US"/>
        </w:rPr>
        <w:t>ресурсоснабжающей</w:t>
      </w:r>
      <w:proofErr w:type="spellEnd"/>
      <w:r w:rsidRPr="00876ECB">
        <w:rPr>
          <w:rFonts w:eastAsia="Calibri"/>
          <w:lang w:eastAsia="en-US"/>
        </w:rPr>
        <w:t xml:space="preserve"> организации и выполняется как аварийная.</w:t>
      </w:r>
    </w:p>
    <w:p w14:paraId="693D129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3.10. В случае, когда в результате аварии создается угроза жизни людей, разрушения оборудования, коммуникаций района или строений, диспетчеры (начальники смен) </w:t>
      </w:r>
      <w:proofErr w:type="spellStart"/>
      <w:r w:rsidRPr="00876ECB">
        <w:rPr>
          <w:rFonts w:eastAsia="Calibri"/>
          <w:lang w:eastAsia="en-US"/>
        </w:rPr>
        <w:t>ресурсоснабжающих</w:t>
      </w:r>
      <w:proofErr w:type="spellEnd"/>
      <w:r w:rsidRPr="00876ECB">
        <w:rPr>
          <w:rFonts w:eastAsia="Calibri"/>
          <w:lang w:eastAsia="en-US"/>
        </w:rPr>
        <w:t xml:space="preserve"> организаций отдают распоряжение на вывод из работы оборудования без согласования, но с обязательным последующим извещением ЕДДС после проведения переключений по выводу из работы аварийного оборудования или участков сетей.</w:t>
      </w:r>
    </w:p>
    <w:p w14:paraId="66FFF64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3.11. В обязанности </w:t>
      </w:r>
      <w:proofErr w:type="gramStart"/>
      <w:r w:rsidRPr="00876ECB">
        <w:rPr>
          <w:rFonts w:eastAsia="Calibri"/>
          <w:lang w:eastAsia="en-US"/>
        </w:rPr>
        <w:t>ответственного</w:t>
      </w:r>
      <w:proofErr w:type="gramEnd"/>
      <w:r w:rsidRPr="00876ECB">
        <w:rPr>
          <w:rFonts w:eastAsia="Calibri"/>
          <w:lang w:eastAsia="en-US"/>
        </w:rPr>
        <w:t xml:space="preserve"> за ликвидацию аварии входит:</w:t>
      </w:r>
    </w:p>
    <w:p w14:paraId="0497516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вызов через диспетчерские службы соответствующих представителей организаций, имеющих коммуникации, сооружения в месте аварии, согласование с ними проведения земляных работ для ликвидации аварии;</w:t>
      </w:r>
    </w:p>
    <w:p w14:paraId="3C1A3621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организация выполнения аварийно-восстановительных работ на коммуникациях и обеспечение безопасных условий производства работ;</w:t>
      </w:r>
    </w:p>
    <w:p w14:paraId="549B70C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предоставление промежуточной и итоговой информации о завершении аварийно-восстановительных работ по восстановлению рабочей схемы в соответствующие диспетчерские службы.</w:t>
      </w:r>
    </w:p>
    <w:p w14:paraId="6A430FA8" w14:textId="4DDCDB3D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3.12. </w:t>
      </w:r>
      <w:proofErr w:type="gramStart"/>
      <w:r w:rsidRPr="00876ECB">
        <w:rPr>
          <w:rFonts w:eastAsia="Calibri"/>
          <w:lang w:eastAsia="en-US"/>
        </w:rPr>
        <w:t xml:space="preserve">В случае возникновения крупных аварий, вызывающих возможные перерывы теплоснабжения в отопительный зимний период на срок более суток, создается оперативный штаб (оперативная группа) при Комиссии по ЧС для оперативного принятия мер в целях обеспечения устойчивой работы объектов теплоснабжения расположенных на территории </w:t>
      </w:r>
      <w:r w:rsidR="001C7E88"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>, либо для оценки обстановки, координации сил единой системы в зоне чрезвычайной ситуации, подготовки проектов решений, направленных на</w:t>
      </w:r>
      <w:proofErr w:type="gramEnd"/>
      <w:r w:rsidRPr="00876ECB">
        <w:rPr>
          <w:rFonts w:eastAsia="Calibri"/>
          <w:lang w:eastAsia="en-US"/>
        </w:rPr>
        <w:t xml:space="preserve"> ликвидацию чрезвычайной ситуации.</w:t>
      </w:r>
    </w:p>
    <w:p w14:paraId="29BCA02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Решением Комиссии по ЧС к аварийно-восстановительным работам могут привлекаться специализированные строительно-монтажные и другие организации.</w:t>
      </w:r>
    </w:p>
    <w:p w14:paraId="44590F9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gramStart"/>
      <w:r w:rsidRPr="00876ECB">
        <w:rPr>
          <w:rFonts w:eastAsia="Calibri"/>
          <w:lang w:eastAsia="en-US"/>
        </w:rPr>
        <w:t>В случае возникновения крупных аварий, которые по критериям (приказ МЧС России от 5 июля 2021 года № 429 «Об установлении критериев информации о чрезвычайных ситуациях природного и техногенного характера» могут перерасти в ЧС, проводятся мероприятия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характера»:</w:t>
      </w:r>
      <w:proofErr w:type="gramEnd"/>
    </w:p>
    <w:p w14:paraId="27B83E18" w14:textId="60908E9C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решением Комиссии по ЧС предлагается </w:t>
      </w:r>
      <w:r w:rsidR="001C7E88">
        <w:rPr>
          <w:rFonts w:eastAsia="Calibri"/>
          <w:lang w:eastAsia="en-US"/>
        </w:rPr>
        <w:t>главе</w:t>
      </w:r>
      <w:r w:rsidRPr="00876ECB">
        <w:rPr>
          <w:rFonts w:eastAsia="Calibri"/>
          <w:lang w:eastAsia="en-US"/>
        </w:rPr>
        <w:t xml:space="preserve"> </w:t>
      </w:r>
      <w:r w:rsidR="001C7E88"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 xml:space="preserve"> введение режима функционирования «повышенная готовность». Постановлением (распоряжением) </w:t>
      </w:r>
      <w:r w:rsidR="001C7E88">
        <w:rPr>
          <w:rFonts w:eastAsia="Calibri"/>
          <w:lang w:eastAsia="en-US"/>
        </w:rPr>
        <w:t xml:space="preserve">главы Магистральнинского городского </w:t>
      </w:r>
      <w:proofErr w:type="gramStart"/>
      <w:r w:rsidR="001C7E88">
        <w:rPr>
          <w:rFonts w:eastAsia="Calibri"/>
          <w:lang w:eastAsia="en-US"/>
        </w:rPr>
        <w:t>поселения</w:t>
      </w:r>
      <w:proofErr w:type="gramEnd"/>
      <w:r w:rsidRPr="00876ECB">
        <w:rPr>
          <w:rFonts w:eastAsia="Calibri"/>
          <w:lang w:eastAsia="en-US"/>
        </w:rPr>
        <w:t xml:space="preserve"> а вводится режим функционирования «повышенная готовность» для соответствующих органов управления и привлекаемых сил;</w:t>
      </w:r>
    </w:p>
    <w:p w14:paraId="6232EC91" w14:textId="236F975D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при угрозе (или, и) возникновения ЧС (по временным критериям) решением Комиссии по ЧС предлагается ввести режим «чрезвычайной ситуации». Постановлением (распоряжением) </w:t>
      </w:r>
      <w:r w:rsidR="001C7E88">
        <w:rPr>
          <w:rFonts w:eastAsia="Calibri"/>
          <w:lang w:eastAsia="en-US"/>
        </w:rPr>
        <w:t xml:space="preserve">главы Магистральнинского городского поселения </w:t>
      </w:r>
      <w:r w:rsidRPr="00876ECB">
        <w:rPr>
          <w:rFonts w:eastAsia="Calibri"/>
          <w:lang w:eastAsia="en-US"/>
        </w:rPr>
        <w:t>вводится режим функционирования «чрезвычайная ситуация» (локального или муниципального характера) с муниципальным уровнем реагирования, в котором прописываются необходимые привлекаемые силы и средства, материальные и финансовые ресурсы для ликвидации ЧС.</w:t>
      </w:r>
    </w:p>
    <w:p w14:paraId="56AA6C50" w14:textId="2EA632E3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Аварийно-восстановительные работы выполняются в сроки, согласованные с Комиссией по ЧС, администраци</w:t>
      </w:r>
      <w:r w:rsidR="001C7E88">
        <w:rPr>
          <w:rFonts w:eastAsia="Calibri"/>
          <w:lang w:eastAsia="en-US"/>
        </w:rPr>
        <w:t>ей Магистральнинского городского поселения.</w:t>
      </w:r>
      <w:r w:rsidRPr="00876ECB">
        <w:rPr>
          <w:rFonts w:eastAsia="Calibri"/>
          <w:lang w:eastAsia="en-US"/>
        </w:rPr>
        <w:t xml:space="preserve"> </w:t>
      </w:r>
    </w:p>
    <w:p w14:paraId="630A19A5" w14:textId="77777777" w:rsidR="00876ECB" w:rsidRPr="00876ECB" w:rsidRDefault="00876ECB" w:rsidP="00876ECB">
      <w:pPr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3.13. При аварийном прекращении подачи топлива на источнике тепловой энергии:</w:t>
      </w:r>
    </w:p>
    <w:p w14:paraId="1586ADF4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теплоснабжающая организация:</w:t>
      </w:r>
    </w:p>
    <w:p w14:paraId="6ACC296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предпринимает действия по восстановлению подачи топлива;</w:t>
      </w:r>
    </w:p>
    <w:p w14:paraId="355D445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оповещает потребителей, ЕДДС о возникновении аварийного прекращения теплоснабжения;</w:t>
      </w:r>
    </w:p>
    <w:p w14:paraId="561465A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при восстановлении подачи топлива возобновляет теплоснабжение потребителей и отпуск тепловой энергии в тепловую сеть</w:t>
      </w:r>
    </w:p>
    <w:p w14:paraId="678C5E2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spellStart"/>
      <w:r w:rsidRPr="00876ECB">
        <w:rPr>
          <w:rFonts w:eastAsia="Calibri"/>
          <w:lang w:eastAsia="en-US"/>
        </w:rPr>
        <w:lastRenderedPageBreak/>
        <w:t>теплосетевая</w:t>
      </w:r>
      <w:proofErr w:type="spellEnd"/>
      <w:r w:rsidRPr="00876ECB">
        <w:rPr>
          <w:rFonts w:eastAsia="Calibri"/>
          <w:lang w:eastAsia="en-US"/>
        </w:rPr>
        <w:t xml:space="preserve"> организация:</w:t>
      </w:r>
    </w:p>
    <w:p w14:paraId="0F05F27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осуществляет мероприятия по поддержанию давления и циркуляции теплоносителя в тепловой сети;</w:t>
      </w:r>
    </w:p>
    <w:p w14:paraId="72346ED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оповещает потребителей тепловой энергии, органы местного самоуправления в лице ЕДДС о возникновении прекращения теплоснабжения;</w:t>
      </w:r>
    </w:p>
    <w:p w14:paraId="608D083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контролирует температуру теплоносителя в подающем и обратном трубопроводе. При ее снижении ниже +8</w:t>
      </w:r>
      <w:proofErr w:type="gramStart"/>
      <w:r w:rsidRPr="00876ECB">
        <w:rPr>
          <w:rFonts w:eastAsia="Calibri"/>
          <w:lang w:eastAsia="en-US"/>
        </w:rPr>
        <w:t xml:space="preserve"> ̊С</w:t>
      </w:r>
      <w:proofErr w:type="gramEnd"/>
      <w:r w:rsidRPr="00876ECB">
        <w:rPr>
          <w:rFonts w:eastAsia="Calibri"/>
          <w:lang w:eastAsia="en-US"/>
        </w:rPr>
        <w:t xml:space="preserve"> а также при наличии информации о невозможности возобновления подачи топлива и возобновления теплоснабжения, дренирует тепловые сети с целью недопущения их размораживания;</w:t>
      </w:r>
    </w:p>
    <w:p w14:paraId="1D82202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при восстановлении подачи теплоносителя возобновляет теплоснабжение потребителей;</w:t>
      </w:r>
    </w:p>
    <w:p w14:paraId="2417FB51" w14:textId="795E0B16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Администрация </w:t>
      </w:r>
      <w:r w:rsidR="001C7E88">
        <w:rPr>
          <w:rFonts w:eastAsia="Calibri"/>
          <w:lang w:eastAsia="en-US"/>
        </w:rPr>
        <w:t>Магистральнинского городского поселения</w:t>
      </w:r>
      <w:r w:rsidRPr="00876ECB">
        <w:rPr>
          <w:rFonts w:eastAsia="Calibri"/>
          <w:lang w:eastAsia="en-US"/>
        </w:rPr>
        <w:t>:</w:t>
      </w:r>
    </w:p>
    <w:p w14:paraId="47111E0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осуществляет мониторинг возникшей ситуации и координацию действий задействованных организаций;</w:t>
      </w:r>
    </w:p>
    <w:p w14:paraId="76B9D6F2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– организует процесс развертывания пунктов обогрева и временного размещения населения на время ликвидации ситуации отсутствия теплоснабжения.</w:t>
      </w:r>
    </w:p>
    <w:p w14:paraId="5277EB0A" w14:textId="77777777" w:rsidR="00876ECB" w:rsidRPr="00876ECB" w:rsidRDefault="00876ECB" w:rsidP="00876ECB">
      <w:pPr>
        <w:ind w:firstLine="851"/>
        <w:jc w:val="both"/>
        <w:rPr>
          <w:rFonts w:eastAsia="Calibri"/>
          <w:lang w:eastAsia="en-US"/>
        </w:rPr>
      </w:pPr>
    </w:p>
    <w:p w14:paraId="5D80B27A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>4. Риски возникновения аварий, масштабы и последствия.</w:t>
      </w:r>
    </w:p>
    <w:p w14:paraId="2D4BD5FA" w14:textId="77777777" w:rsidR="00876ECB" w:rsidRPr="00876ECB" w:rsidRDefault="00876ECB" w:rsidP="00876ECB">
      <w:pPr>
        <w:jc w:val="both"/>
        <w:rPr>
          <w:rFonts w:eastAsia="Calibri"/>
          <w:lang w:eastAsia="en-US"/>
        </w:rPr>
      </w:pPr>
    </w:p>
    <w:p w14:paraId="515CA1A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Наиболее вероятными причинами возникновения аварий и сбоев в работе котельных и тепловых сетей могут послужить:</w:t>
      </w:r>
    </w:p>
    <w:p w14:paraId="69B14DBD" w14:textId="77777777" w:rsidR="00876ECB" w:rsidRPr="00876ECB" w:rsidRDefault="00876ECB" w:rsidP="00876ECB">
      <w:pPr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перебои в подаче электроэнергии;</w:t>
      </w:r>
    </w:p>
    <w:p w14:paraId="52004AF6" w14:textId="77777777" w:rsidR="00876ECB" w:rsidRPr="00876ECB" w:rsidRDefault="00876ECB" w:rsidP="00876ECB">
      <w:pPr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износ оборудования;</w:t>
      </w:r>
    </w:p>
    <w:p w14:paraId="7048B082" w14:textId="77777777" w:rsidR="00876ECB" w:rsidRPr="00876ECB" w:rsidRDefault="00876ECB" w:rsidP="00876ECB">
      <w:pPr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- неблагоприятные </w:t>
      </w:r>
      <w:proofErr w:type="spellStart"/>
      <w:r w:rsidRPr="00876ECB">
        <w:rPr>
          <w:rFonts w:eastAsia="Calibri"/>
          <w:lang w:eastAsia="en-US"/>
        </w:rPr>
        <w:t>погодно</w:t>
      </w:r>
      <w:proofErr w:type="spellEnd"/>
      <w:r w:rsidRPr="00876ECB">
        <w:rPr>
          <w:rFonts w:eastAsia="Calibri"/>
          <w:lang w:eastAsia="en-US"/>
        </w:rPr>
        <w:t>-климатические явления;</w:t>
      </w:r>
    </w:p>
    <w:p w14:paraId="2FA84FB5" w14:textId="77777777" w:rsidR="00876ECB" w:rsidRPr="00876ECB" w:rsidRDefault="00876ECB" w:rsidP="00876ECB">
      <w:pPr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человеческий фактор.</w:t>
      </w:r>
    </w:p>
    <w:p w14:paraId="67069C8E" w14:textId="77777777" w:rsidR="00876ECB" w:rsidRPr="00876ECB" w:rsidRDefault="00876ECB" w:rsidP="00876ECB">
      <w:pPr>
        <w:spacing w:after="160" w:line="259" w:lineRule="auto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76ECB" w:rsidRPr="00876ECB" w14:paraId="00C455D5" w14:textId="77777777" w:rsidTr="00592E56">
        <w:tc>
          <w:tcPr>
            <w:tcW w:w="3115" w:type="dxa"/>
            <w:shd w:val="clear" w:color="auto" w:fill="auto"/>
          </w:tcPr>
          <w:p w14:paraId="03B0F092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Вид аварии</w:t>
            </w:r>
          </w:p>
        </w:tc>
        <w:tc>
          <w:tcPr>
            <w:tcW w:w="3115" w:type="dxa"/>
            <w:shd w:val="clear" w:color="auto" w:fill="auto"/>
          </w:tcPr>
          <w:p w14:paraId="3609C39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Причина возникновения аварии</w:t>
            </w:r>
          </w:p>
        </w:tc>
        <w:tc>
          <w:tcPr>
            <w:tcW w:w="3115" w:type="dxa"/>
            <w:shd w:val="clear" w:color="auto" w:fill="auto"/>
          </w:tcPr>
          <w:p w14:paraId="2FA24F2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Масштаб аварии и последствия</w:t>
            </w:r>
          </w:p>
        </w:tc>
      </w:tr>
      <w:tr w:rsidR="00876ECB" w:rsidRPr="00876ECB" w14:paraId="67C6B36E" w14:textId="77777777" w:rsidTr="00592E56">
        <w:tc>
          <w:tcPr>
            <w:tcW w:w="3115" w:type="dxa"/>
            <w:shd w:val="clear" w:color="auto" w:fill="auto"/>
          </w:tcPr>
          <w:p w14:paraId="071D6FC0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115" w:type="dxa"/>
            <w:shd w:val="clear" w:color="auto" w:fill="auto"/>
          </w:tcPr>
          <w:p w14:paraId="0F54C20A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5" w:type="dxa"/>
            <w:shd w:val="clear" w:color="auto" w:fill="auto"/>
          </w:tcPr>
          <w:p w14:paraId="41A4BBD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3</w:t>
            </w:r>
          </w:p>
        </w:tc>
      </w:tr>
      <w:tr w:rsidR="00876ECB" w:rsidRPr="00876ECB" w14:paraId="2B1D4B25" w14:textId="77777777" w:rsidTr="00592E56">
        <w:tc>
          <w:tcPr>
            <w:tcW w:w="3115" w:type="dxa"/>
            <w:shd w:val="clear" w:color="auto" w:fill="auto"/>
          </w:tcPr>
          <w:p w14:paraId="4CDE6B69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Остановка котельной</w:t>
            </w:r>
          </w:p>
        </w:tc>
        <w:tc>
          <w:tcPr>
            <w:tcW w:w="3115" w:type="dxa"/>
            <w:shd w:val="clear" w:color="auto" w:fill="auto"/>
          </w:tcPr>
          <w:p w14:paraId="0BCB7CE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Прекращение подачи электроэнергии</w:t>
            </w:r>
          </w:p>
        </w:tc>
        <w:tc>
          <w:tcPr>
            <w:tcW w:w="3115" w:type="dxa"/>
            <w:vMerge w:val="restart"/>
            <w:shd w:val="clear" w:color="auto" w:fill="auto"/>
          </w:tcPr>
          <w:p w14:paraId="18846B83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  <w:tr w:rsidR="00876ECB" w:rsidRPr="00876ECB" w14:paraId="2F41C53B" w14:textId="77777777" w:rsidTr="00592E56">
        <w:tc>
          <w:tcPr>
            <w:tcW w:w="3115" w:type="dxa"/>
            <w:shd w:val="clear" w:color="auto" w:fill="auto"/>
          </w:tcPr>
          <w:p w14:paraId="1DD89A0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3115" w:type="dxa"/>
            <w:shd w:val="clear" w:color="auto" w:fill="auto"/>
          </w:tcPr>
          <w:p w14:paraId="1999618C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Прекращение подачи топлива</w:t>
            </w:r>
          </w:p>
        </w:tc>
        <w:tc>
          <w:tcPr>
            <w:tcW w:w="3115" w:type="dxa"/>
            <w:vMerge/>
            <w:shd w:val="clear" w:color="auto" w:fill="auto"/>
          </w:tcPr>
          <w:p w14:paraId="2C400663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</w:tr>
      <w:tr w:rsidR="00876ECB" w:rsidRPr="00876ECB" w14:paraId="280454D9" w14:textId="77777777" w:rsidTr="00592E56">
        <w:tc>
          <w:tcPr>
            <w:tcW w:w="3115" w:type="dxa"/>
            <w:shd w:val="clear" w:color="auto" w:fill="auto"/>
          </w:tcPr>
          <w:p w14:paraId="093823E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3115" w:type="dxa"/>
            <w:shd w:val="clear" w:color="auto" w:fill="auto"/>
          </w:tcPr>
          <w:p w14:paraId="49C71D7A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Прекращение подачи воды</w:t>
            </w:r>
          </w:p>
        </w:tc>
        <w:tc>
          <w:tcPr>
            <w:tcW w:w="3115" w:type="dxa"/>
            <w:vMerge/>
            <w:shd w:val="clear" w:color="auto" w:fill="auto"/>
          </w:tcPr>
          <w:p w14:paraId="76C2BE1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</w:tr>
      <w:tr w:rsidR="00876ECB" w:rsidRPr="00876ECB" w14:paraId="1480F592" w14:textId="77777777" w:rsidTr="00592E56">
        <w:tc>
          <w:tcPr>
            <w:tcW w:w="3115" w:type="dxa"/>
            <w:shd w:val="clear" w:color="auto" w:fill="auto"/>
          </w:tcPr>
          <w:p w14:paraId="4937DB7A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Прорыв на тепловых сетях</w:t>
            </w:r>
          </w:p>
        </w:tc>
        <w:tc>
          <w:tcPr>
            <w:tcW w:w="3115" w:type="dxa"/>
            <w:shd w:val="clear" w:color="auto" w:fill="auto"/>
          </w:tcPr>
          <w:p w14:paraId="7EEBBE9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Предельный износ сетей, гидродинамические удары</w:t>
            </w:r>
          </w:p>
        </w:tc>
        <w:tc>
          <w:tcPr>
            <w:tcW w:w="3115" w:type="dxa"/>
            <w:shd w:val="clear" w:color="auto" w:fill="auto"/>
          </w:tcPr>
          <w:p w14:paraId="34FACC6B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</w:tbl>
    <w:p w14:paraId="3259AD91" w14:textId="77777777" w:rsidR="00876ECB" w:rsidRPr="00876ECB" w:rsidRDefault="00876ECB" w:rsidP="00876ECB">
      <w:pPr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ab/>
      </w:r>
      <w:r w:rsidRPr="00876ECB">
        <w:rPr>
          <w:rFonts w:eastAsia="Calibri"/>
          <w:lang w:eastAsia="en-US"/>
        </w:rPr>
        <w:tab/>
      </w:r>
    </w:p>
    <w:p w14:paraId="472F9A53" w14:textId="77777777" w:rsidR="001C7E88" w:rsidRDefault="001C7E88" w:rsidP="00876ECB">
      <w:pPr>
        <w:jc w:val="center"/>
        <w:rPr>
          <w:rFonts w:eastAsia="Calibri"/>
          <w:lang w:eastAsia="en-US"/>
        </w:rPr>
      </w:pPr>
    </w:p>
    <w:p w14:paraId="08404C2E" w14:textId="77777777" w:rsidR="001C7E88" w:rsidRDefault="001C7E88" w:rsidP="00876ECB">
      <w:pPr>
        <w:jc w:val="center"/>
        <w:rPr>
          <w:rFonts w:eastAsia="Calibri"/>
          <w:lang w:eastAsia="en-US"/>
        </w:rPr>
      </w:pPr>
    </w:p>
    <w:p w14:paraId="25B73503" w14:textId="77777777" w:rsidR="001C7E88" w:rsidRDefault="001C7E88" w:rsidP="00876ECB">
      <w:pPr>
        <w:jc w:val="center"/>
        <w:rPr>
          <w:rFonts w:eastAsia="Calibri"/>
          <w:lang w:eastAsia="en-US"/>
        </w:rPr>
      </w:pPr>
    </w:p>
    <w:p w14:paraId="3564711D" w14:textId="77777777" w:rsidR="00876ECB" w:rsidRPr="00876ECB" w:rsidRDefault="00876ECB" w:rsidP="00876ECB">
      <w:pPr>
        <w:jc w:val="center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lastRenderedPageBreak/>
        <w:t>Сценарий наиболее вероятных аварий и мероприятия по их устранению.</w:t>
      </w:r>
    </w:p>
    <w:p w14:paraId="69542C6A" w14:textId="77777777" w:rsidR="00876ECB" w:rsidRPr="00876ECB" w:rsidRDefault="00876ECB" w:rsidP="00876ECB">
      <w:pPr>
        <w:jc w:val="center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4349"/>
        <w:gridCol w:w="4575"/>
      </w:tblGrid>
      <w:tr w:rsidR="00876ECB" w:rsidRPr="00876ECB" w14:paraId="12A6D3B8" w14:textId="77777777" w:rsidTr="00592E56">
        <w:tc>
          <w:tcPr>
            <w:tcW w:w="579" w:type="dxa"/>
            <w:shd w:val="clear" w:color="auto" w:fill="auto"/>
          </w:tcPr>
          <w:p w14:paraId="5D38D844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876ECB">
              <w:rPr>
                <w:rFonts w:eastAsia="Calibri"/>
                <w:lang w:eastAsia="en-US"/>
              </w:rPr>
              <w:t>п</w:t>
            </w:r>
            <w:proofErr w:type="gramEnd"/>
            <w:r w:rsidRPr="00876ECB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349" w:type="dxa"/>
            <w:shd w:val="clear" w:color="auto" w:fill="auto"/>
          </w:tcPr>
          <w:p w14:paraId="68CD88E9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Вероятные аварии</w:t>
            </w:r>
          </w:p>
        </w:tc>
        <w:tc>
          <w:tcPr>
            <w:tcW w:w="4575" w:type="dxa"/>
            <w:shd w:val="clear" w:color="auto" w:fill="auto"/>
          </w:tcPr>
          <w:p w14:paraId="300A352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Мероприятия</w:t>
            </w:r>
          </w:p>
        </w:tc>
      </w:tr>
      <w:tr w:rsidR="00876ECB" w:rsidRPr="00876ECB" w14:paraId="561084F3" w14:textId="77777777" w:rsidTr="00592E56">
        <w:tc>
          <w:tcPr>
            <w:tcW w:w="579" w:type="dxa"/>
            <w:shd w:val="clear" w:color="auto" w:fill="auto"/>
          </w:tcPr>
          <w:p w14:paraId="2515018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49" w:type="dxa"/>
            <w:shd w:val="clear" w:color="auto" w:fill="auto"/>
          </w:tcPr>
          <w:p w14:paraId="31E9518B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575" w:type="dxa"/>
            <w:shd w:val="clear" w:color="auto" w:fill="auto"/>
          </w:tcPr>
          <w:p w14:paraId="5EEA1ABC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3</w:t>
            </w:r>
          </w:p>
        </w:tc>
      </w:tr>
      <w:tr w:rsidR="00876ECB" w:rsidRPr="00876ECB" w14:paraId="09ED9269" w14:textId="77777777" w:rsidTr="00592E56">
        <w:tc>
          <w:tcPr>
            <w:tcW w:w="579" w:type="dxa"/>
            <w:shd w:val="clear" w:color="auto" w:fill="auto"/>
          </w:tcPr>
          <w:p w14:paraId="52C9324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349" w:type="dxa"/>
            <w:shd w:val="clear" w:color="auto" w:fill="auto"/>
          </w:tcPr>
          <w:p w14:paraId="0B9A72A9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Утечка на сетях  теплоснабжения</w:t>
            </w:r>
          </w:p>
        </w:tc>
        <w:tc>
          <w:tcPr>
            <w:tcW w:w="4575" w:type="dxa"/>
            <w:shd w:val="clear" w:color="auto" w:fill="auto"/>
          </w:tcPr>
          <w:p w14:paraId="3F2D7EF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1. Локализация места аварии путем перекрытия запорной арматуры и определения участка по давлению.</w:t>
            </w:r>
          </w:p>
          <w:p w14:paraId="4F6C545F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2. При выявлении места утечки принять меры по ее устранению (замена участка сети или проведение сварочных работ).</w:t>
            </w:r>
          </w:p>
        </w:tc>
      </w:tr>
      <w:tr w:rsidR="00876ECB" w:rsidRPr="00876ECB" w14:paraId="42C8A822" w14:textId="77777777" w:rsidTr="00592E56">
        <w:tc>
          <w:tcPr>
            <w:tcW w:w="579" w:type="dxa"/>
            <w:shd w:val="clear" w:color="auto" w:fill="auto"/>
          </w:tcPr>
          <w:p w14:paraId="7A168E13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349" w:type="dxa"/>
            <w:shd w:val="clear" w:color="auto" w:fill="auto"/>
          </w:tcPr>
          <w:p w14:paraId="4E55572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Аварийная остановка котла</w:t>
            </w:r>
          </w:p>
        </w:tc>
        <w:tc>
          <w:tcPr>
            <w:tcW w:w="4575" w:type="dxa"/>
            <w:shd w:val="clear" w:color="auto" w:fill="auto"/>
          </w:tcPr>
          <w:p w14:paraId="3AFC59F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1. Принять меры по отключению котла.</w:t>
            </w:r>
          </w:p>
          <w:p w14:paraId="7E133AE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2. Устранить причину аварийной остановки котла.</w:t>
            </w:r>
          </w:p>
        </w:tc>
      </w:tr>
      <w:tr w:rsidR="00876ECB" w:rsidRPr="00876ECB" w14:paraId="79EDC892" w14:textId="77777777" w:rsidTr="00592E56">
        <w:tc>
          <w:tcPr>
            <w:tcW w:w="579" w:type="dxa"/>
            <w:shd w:val="clear" w:color="auto" w:fill="auto"/>
          </w:tcPr>
          <w:p w14:paraId="26E6FAF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349" w:type="dxa"/>
            <w:shd w:val="clear" w:color="auto" w:fill="auto"/>
          </w:tcPr>
          <w:p w14:paraId="0635BA2F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Выход из строя циркуляционного насоса, переход на резервный насос</w:t>
            </w:r>
          </w:p>
        </w:tc>
        <w:tc>
          <w:tcPr>
            <w:tcW w:w="4575" w:type="dxa"/>
            <w:shd w:val="clear" w:color="auto" w:fill="auto"/>
          </w:tcPr>
          <w:p w14:paraId="56344D4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1. Обеспечить, перекрыть запорную арматуру насоса.</w:t>
            </w:r>
          </w:p>
          <w:p w14:paraId="2F84889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2. Открыть запорную арматуру резервного циркуляционного насоса.</w:t>
            </w:r>
          </w:p>
          <w:p w14:paraId="0A78B16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3. Подать напряжение и проконтролировать направление вращения.</w:t>
            </w:r>
          </w:p>
          <w:p w14:paraId="533A2D6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</w:tr>
      <w:tr w:rsidR="00876ECB" w:rsidRPr="00876ECB" w14:paraId="4FB48E23" w14:textId="77777777" w:rsidTr="00592E56">
        <w:tc>
          <w:tcPr>
            <w:tcW w:w="579" w:type="dxa"/>
            <w:shd w:val="clear" w:color="auto" w:fill="auto"/>
          </w:tcPr>
          <w:p w14:paraId="323493A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349" w:type="dxa"/>
            <w:shd w:val="clear" w:color="auto" w:fill="auto"/>
          </w:tcPr>
          <w:p w14:paraId="26116F5F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Прекращение подачи электроэнергии на котельную</w:t>
            </w:r>
          </w:p>
        </w:tc>
        <w:tc>
          <w:tcPr>
            <w:tcW w:w="4575" w:type="dxa"/>
            <w:shd w:val="clear" w:color="auto" w:fill="auto"/>
          </w:tcPr>
          <w:p w14:paraId="05EA531A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1. Выяснить у диспетчера причину отсутствия электроэнергии и время восстановления.</w:t>
            </w:r>
          </w:p>
          <w:p w14:paraId="0982B9C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2. Подключить резервный источник электроснабжения</w:t>
            </w:r>
          </w:p>
          <w:p w14:paraId="771DDD02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</w:tr>
    </w:tbl>
    <w:p w14:paraId="5CBDAAA8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</w:p>
    <w:p w14:paraId="7348D5FB" w14:textId="3684A44C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 xml:space="preserve">5. Количество сил и средств, используемых для локализации и ликвидации последствий аварий на объекте теплоснабжения расположенных на </w:t>
      </w:r>
      <w:proofErr w:type="spellStart"/>
      <w:r w:rsidRPr="00876ECB">
        <w:rPr>
          <w:rFonts w:eastAsia="Calibri"/>
          <w:b/>
          <w:lang w:eastAsia="en-US"/>
        </w:rPr>
        <w:t>территори</w:t>
      </w:r>
      <w:proofErr w:type="spellEnd"/>
      <w:r w:rsidRPr="00876ECB">
        <w:rPr>
          <w:rFonts w:eastAsia="Calibri"/>
          <w:b/>
          <w:lang w:eastAsia="en-US"/>
        </w:rPr>
        <w:t xml:space="preserve"> </w:t>
      </w:r>
      <w:r w:rsidR="001C7E88">
        <w:rPr>
          <w:rFonts w:eastAsia="Calibri"/>
          <w:b/>
          <w:lang w:eastAsia="en-US"/>
        </w:rPr>
        <w:t>Магистральнинского городского поселения</w:t>
      </w:r>
      <w:r w:rsidRPr="00876ECB">
        <w:rPr>
          <w:rFonts w:eastAsia="Calibri"/>
          <w:b/>
          <w:lang w:eastAsia="en-US"/>
        </w:rPr>
        <w:t>.</w:t>
      </w:r>
    </w:p>
    <w:p w14:paraId="4C45EE0D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876ECB" w:rsidRPr="00876ECB" w14:paraId="0388B0E5" w14:textId="77777777" w:rsidTr="00592E56">
        <w:tc>
          <w:tcPr>
            <w:tcW w:w="562" w:type="dxa"/>
            <w:shd w:val="clear" w:color="auto" w:fill="auto"/>
          </w:tcPr>
          <w:p w14:paraId="31CA49E8" w14:textId="77777777" w:rsidR="00876ECB" w:rsidRPr="00876ECB" w:rsidRDefault="00876ECB" w:rsidP="00592E56">
            <w:pPr>
              <w:jc w:val="both"/>
              <w:rPr>
                <w:rFonts w:eastAsia="Calibri"/>
                <w:b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176" w:type="dxa"/>
            <w:shd w:val="clear" w:color="auto" w:fill="auto"/>
          </w:tcPr>
          <w:p w14:paraId="38821350" w14:textId="77777777" w:rsidR="00876ECB" w:rsidRPr="00876ECB" w:rsidRDefault="00876ECB" w:rsidP="00592E56">
            <w:pPr>
              <w:jc w:val="both"/>
              <w:rPr>
                <w:rFonts w:eastAsia="Calibri"/>
                <w:b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Наименование организации</w:t>
            </w:r>
          </w:p>
        </w:tc>
        <w:tc>
          <w:tcPr>
            <w:tcW w:w="1869" w:type="dxa"/>
            <w:shd w:val="clear" w:color="auto" w:fill="auto"/>
          </w:tcPr>
          <w:p w14:paraId="712BA938" w14:textId="77777777" w:rsidR="00876ECB" w:rsidRPr="00876ECB" w:rsidRDefault="00876ECB" w:rsidP="00592E56">
            <w:pPr>
              <w:jc w:val="both"/>
              <w:rPr>
                <w:rFonts w:eastAsia="Calibri"/>
                <w:b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Кол-во бригад (ед.)</w:t>
            </w:r>
          </w:p>
        </w:tc>
        <w:tc>
          <w:tcPr>
            <w:tcW w:w="1869" w:type="dxa"/>
            <w:shd w:val="clear" w:color="auto" w:fill="auto"/>
          </w:tcPr>
          <w:p w14:paraId="3307BC49" w14:textId="77777777" w:rsidR="00876ECB" w:rsidRPr="00876ECB" w:rsidRDefault="00876ECB" w:rsidP="00592E56">
            <w:pPr>
              <w:jc w:val="both"/>
              <w:rPr>
                <w:rFonts w:eastAsia="Calibri"/>
                <w:b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Кол-во человек</w:t>
            </w:r>
          </w:p>
        </w:tc>
        <w:tc>
          <w:tcPr>
            <w:tcW w:w="1869" w:type="dxa"/>
            <w:shd w:val="clear" w:color="auto" w:fill="auto"/>
          </w:tcPr>
          <w:p w14:paraId="4ACF0892" w14:textId="77777777" w:rsidR="00876ECB" w:rsidRPr="00876ECB" w:rsidRDefault="00876ECB" w:rsidP="00592E56">
            <w:pPr>
              <w:jc w:val="both"/>
              <w:rPr>
                <w:rFonts w:eastAsia="Calibri"/>
                <w:b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 xml:space="preserve">Техника </w:t>
            </w:r>
            <w:proofErr w:type="spellStart"/>
            <w:proofErr w:type="gramStart"/>
            <w:r w:rsidRPr="00876ECB">
              <w:rPr>
                <w:rFonts w:eastAsia="Calibri"/>
                <w:lang w:eastAsia="en-US"/>
              </w:rPr>
              <w:t>ед</w:t>
            </w:r>
            <w:proofErr w:type="spellEnd"/>
            <w:proofErr w:type="gramEnd"/>
          </w:p>
        </w:tc>
      </w:tr>
      <w:tr w:rsidR="00876ECB" w:rsidRPr="00876ECB" w14:paraId="49D586FE" w14:textId="77777777" w:rsidTr="00592E56">
        <w:tc>
          <w:tcPr>
            <w:tcW w:w="562" w:type="dxa"/>
            <w:shd w:val="clear" w:color="auto" w:fill="auto"/>
          </w:tcPr>
          <w:p w14:paraId="2DF6EB3A" w14:textId="77777777" w:rsidR="00876ECB" w:rsidRPr="00876ECB" w:rsidRDefault="00876ECB" w:rsidP="00592E56">
            <w:pPr>
              <w:jc w:val="both"/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176" w:type="dxa"/>
            <w:shd w:val="clear" w:color="auto" w:fill="auto"/>
          </w:tcPr>
          <w:p w14:paraId="74AAE616" w14:textId="6CD29F6A" w:rsidR="00876ECB" w:rsidRPr="00876ECB" w:rsidRDefault="00876ECB" w:rsidP="001C7E88">
            <w:pPr>
              <w:jc w:val="both"/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ООО «</w:t>
            </w:r>
            <w:proofErr w:type="spellStart"/>
            <w:r w:rsidR="001C7E88">
              <w:rPr>
                <w:rFonts w:eastAsia="Calibri"/>
                <w:lang w:eastAsia="en-US"/>
              </w:rPr>
              <w:t>Инвестэнерго</w:t>
            </w:r>
            <w:proofErr w:type="spellEnd"/>
            <w:r w:rsidRPr="00876EC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869" w:type="dxa"/>
            <w:shd w:val="clear" w:color="auto" w:fill="auto"/>
          </w:tcPr>
          <w:p w14:paraId="5B49C7E9" w14:textId="77777777" w:rsidR="00876ECB" w:rsidRPr="00876ECB" w:rsidRDefault="00876ECB" w:rsidP="00592E56">
            <w:pPr>
              <w:jc w:val="both"/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69" w:type="dxa"/>
            <w:shd w:val="clear" w:color="auto" w:fill="auto"/>
          </w:tcPr>
          <w:p w14:paraId="38872178" w14:textId="77777777" w:rsidR="00876ECB" w:rsidRPr="00876ECB" w:rsidRDefault="00876ECB" w:rsidP="00592E56">
            <w:pPr>
              <w:jc w:val="both"/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69" w:type="dxa"/>
            <w:shd w:val="clear" w:color="auto" w:fill="auto"/>
          </w:tcPr>
          <w:p w14:paraId="331BBAAE" w14:textId="77777777" w:rsidR="00876ECB" w:rsidRPr="00876ECB" w:rsidRDefault="00876ECB" w:rsidP="00592E56">
            <w:pPr>
              <w:jc w:val="both"/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-</w:t>
            </w:r>
          </w:p>
        </w:tc>
      </w:tr>
    </w:tbl>
    <w:p w14:paraId="7AA63651" w14:textId="77777777" w:rsidR="00876ECB" w:rsidRPr="00876ECB" w:rsidRDefault="00876ECB" w:rsidP="00876ECB">
      <w:pPr>
        <w:rPr>
          <w:rFonts w:eastAsia="Calibri"/>
          <w:lang w:eastAsia="en-US"/>
        </w:rPr>
      </w:pPr>
    </w:p>
    <w:p w14:paraId="557ECA2B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>6. Сведения о телефонах ДС и (или) АВС (АДС) теплоснабжающих организаций.</w:t>
      </w:r>
    </w:p>
    <w:p w14:paraId="7C1EC07D" w14:textId="77777777" w:rsidR="00876ECB" w:rsidRPr="00876ECB" w:rsidRDefault="00876ECB" w:rsidP="00876ECB">
      <w:pPr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876ECB" w:rsidRPr="00876ECB" w14:paraId="5A8015C2" w14:textId="77777777" w:rsidTr="00592E56">
        <w:tc>
          <w:tcPr>
            <w:tcW w:w="562" w:type="dxa"/>
            <w:shd w:val="clear" w:color="auto" w:fill="auto"/>
          </w:tcPr>
          <w:p w14:paraId="42CB78B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5668" w:type="dxa"/>
            <w:shd w:val="clear" w:color="auto" w:fill="auto"/>
          </w:tcPr>
          <w:p w14:paraId="12E1ECC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Наименование организации</w:t>
            </w:r>
          </w:p>
        </w:tc>
        <w:tc>
          <w:tcPr>
            <w:tcW w:w="3115" w:type="dxa"/>
            <w:shd w:val="clear" w:color="auto" w:fill="auto"/>
          </w:tcPr>
          <w:p w14:paraId="00446269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№ телефона</w:t>
            </w:r>
          </w:p>
        </w:tc>
      </w:tr>
      <w:tr w:rsidR="00876ECB" w:rsidRPr="00876ECB" w14:paraId="58B5B73C" w14:textId="77777777" w:rsidTr="00592E56">
        <w:tc>
          <w:tcPr>
            <w:tcW w:w="562" w:type="dxa"/>
            <w:shd w:val="clear" w:color="auto" w:fill="auto"/>
          </w:tcPr>
          <w:p w14:paraId="7ECF957B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668" w:type="dxa"/>
            <w:shd w:val="clear" w:color="auto" w:fill="auto"/>
          </w:tcPr>
          <w:p w14:paraId="7CA68E62" w14:textId="213692E4" w:rsidR="00876ECB" w:rsidRPr="00876ECB" w:rsidRDefault="00876ECB" w:rsidP="001C7E88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ООО «</w:t>
            </w:r>
            <w:proofErr w:type="spellStart"/>
            <w:r w:rsidR="001C7E88">
              <w:rPr>
                <w:rFonts w:eastAsia="Calibri"/>
                <w:lang w:eastAsia="en-US"/>
              </w:rPr>
              <w:t>Инвестэнерго</w:t>
            </w:r>
            <w:proofErr w:type="spellEnd"/>
            <w:r w:rsidRPr="00876EC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3115" w:type="dxa"/>
            <w:shd w:val="clear" w:color="auto" w:fill="auto"/>
          </w:tcPr>
          <w:p w14:paraId="1CB14BC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89247001244</w:t>
            </w:r>
          </w:p>
        </w:tc>
      </w:tr>
    </w:tbl>
    <w:p w14:paraId="2CC288A1" w14:textId="77777777" w:rsidR="00876ECB" w:rsidRPr="00876ECB" w:rsidRDefault="00876ECB" w:rsidP="00876ECB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14:paraId="3E00434F" w14:textId="77777777" w:rsidR="00876ECB" w:rsidRPr="00876ECB" w:rsidRDefault="00876ECB" w:rsidP="00876ECB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>7. Порядок и процедура организации взаимодействия сил и средств, а также организаций, функционирующих в системах теплоснабжения.</w:t>
      </w:r>
    </w:p>
    <w:p w14:paraId="2B22F7B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Теплоснабжающие организации и </w:t>
      </w:r>
      <w:proofErr w:type="spellStart"/>
      <w:r w:rsidRPr="00876ECB">
        <w:rPr>
          <w:rFonts w:eastAsia="Calibri"/>
          <w:lang w:eastAsia="en-US"/>
        </w:rPr>
        <w:t>теплосетевые</w:t>
      </w:r>
      <w:proofErr w:type="spellEnd"/>
      <w:r w:rsidRPr="00876ECB">
        <w:rPr>
          <w:rFonts w:eastAsia="Calibri"/>
          <w:lang w:eastAsia="en-US"/>
        </w:rPr>
        <w:t xml:space="preserve">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теплоснабжения, утвержденными Правительством Российской Федерации.</w:t>
      </w:r>
    </w:p>
    <w:p w14:paraId="7786861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lastRenderedPageBreak/>
        <w:t xml:space="preserve">Предметом соглашения является порядок взаимных действий по обеспечению функционирования системы теплоснабжения в соответствии с требованиями Федерального закона от 27 июля 2010 года № 190-ФЗ </w:t>
      </w:r>
    </w:p>
    <w:p w14:paraId="7ED3134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«О теплоснабжении».</w:t>
      </w:r>
    </w:p>
    <w:p w14:paraId="029816AA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Обязательными условиями указанного соглашения являются:</w:t>
      </w:r>
    </w:p>
    <w:p w14:paraId="1FAA395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1) определение соподчиненности диспетчерских служб теплоснабжающих организаций и </w:t>
      </w:r>
      <w:proofErr w:type="spellStart"/>
      <w:r w:rsidRPr="00876ECB">
        <w:rPr>
          <w:rFonts w:eastAsia="Calibri"/>
          <w:lang w:eastAsia="en-US"/>
        </w:rPr>
        <w:t>теплосетевых</w:t>
      </w:r>
      <w:proofErr w:type="spellEnd"/>
      <w:r w:rsidRPr="00876ECB">
        <w:rPr>
          <w:rFonts w:eastAsia="Calibri"/>
          <w:lang w:eastAsia="en-US"/>
        </w:rPr>
        <w:t xml:space="preserve"> организаций, порядок их взаимодействия;</w:t>
      </w:r>
    </w:p>
    <w:p w14:paraId="6065D62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2) порядок организации наладки тепловых сетей и регулирования работы системы теплоснабжения;</w:t>
      </w:r>
    </w:p>
    <w:p w14:paraId="3DD5A56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3) порядок обеспечения доступа сторон соглашения или, по взаимной договоренности сторон соглашения, другой организации к тепловым сетям для осуществления наладки тепловых сетей и регулирования работы системы теплоснабжения;</w:t>
      </w:r>
    </w:p>
    <w:p w14:paraId="48385230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4) порядок взаимодействия теплоснабжающих организаций и </w:t>
      </w:r>
      <w:proofErr w:type="spellStart"/>
      <w:r w:rsidRPr="00876ECB">
        <w:rPr>
          <w:rFonts w:eastAsia="Calibri"/>
          <w:lang w:eastAsia="en-US"/>
        </w:rPr>
        <w:t>теплосетевых</w:t>
      </w:r>
      <w:proofErr w:type="spellEnd"/>
      <w:r w:rsidRPr="00876ECB">
        <w:rPr>
          <w:rFonts w:eastAsia="Calibri"/>
          <w:lang w:eastAsia="en-US"/>
        </w:rPr>
        <w:t xml:space="preserve"> организаций в чрезвычайных ситуациях и аварийных ситуациях.</w:t>
      </w:r>
    </w:p>
    <w:p w14:paraId="33B5E47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В режиме повседневной деятельности работу по контролю функционирования системы теплоснабжения на территории города Иркутска осуществляется:</w:t>
      </w:r>
    </w:p>
    <w:p w14:paraId="640B5C3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комитетами по управлению округами администрации города Иркутска;</w:t>
      </w:r>
    </w:p>
    <w:p w14:paraId="22DD646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Комитетом городского обустройства администрации города Иркутска;</w:t>
      </w:r>
    </w:p>
    <w:p w14:paraId="22627727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в теплоснабжающей (</w:t>
      </w:r>
      <w:proofErr w:type="spellStart"/>
      <w:r w:rsidRPr="00876ECB">
        <w:rPr>
          <w:rFonts w:eastAsia="Calibri"/>
          <w:lang w:eastAsia="en-US"/>
        </w:rPr>
        <w:t>теплосетевой</w:t>
      </w:r>
      <w:proofErr w:type="spellEnd"/>
      <w:r w:rsidRPr="00876ECB">
        <w:rPr>
          <w:rFonts w:eastAsia="Calibri"/>
          <w:lang w:eastAsia="en-US"/>
        </w:rPr>
        <w:t>) организации - дежурным диспетчером;</w:t>
      </w:r>
    </w:p>
    <w:p w14:paraId="3681C692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в теплоснабжающей организации непосредственно на источниках тепловой энергии - операторами на каждом источнике;</w:t>
      </w:r>
    </w:p>
    <w:p w14:paraId="2BAB99BE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в теплоснабжающей (</w:t>
      </w:r>
      <w:proofErr w:type="spellStart"/>
      <w:r w:rsidRPr="00876ECB">
        <w:rPr>
          <w:rFonts w:eastAsia="Calibri"/>
          <w:lang w:eastAsia="en-US"/>
        </w:rPr>
        <w:t>теплосетевой</w:t>
      </w:r>
      <w:proofErr w:type="spellEnd"/>
      <w:r w:rsidRPr="00876ECB">
        <w:rPr>
          <w:rFonts w:eastAsia="Calibri"/>
          <w:lang w:eastAsia="en-US"/>
        </w:rPr>
        <w:t>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не менее 3 человек.</w:t>
      </w:r>
    </w:p>
    <w:p w14:paraId="7135EB8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Размещение специалистов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3C99B49F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</w:p>
    <w:p w14:paraId="6FB3071C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>8. Состав и дислокация сил и средств.</w:t>
      </w:r>
    </w:p>
    <w:p w14:paraId="4224A4B9" w14:textId="77777777" w:rsidR="00876ECB" w:rsidRPr="00876ECB" w:rsidRDefault="00876ECB" w:rsidP="00876ECB">
      <w:pPr>
        <w:rPr>
          <w:rFonts w:eastAsia="Calibri"/>
          <w:lang w:eastAsia="en-US"/>
        </w:rPr>
      </w:pPr>
    </w:p>
    <w:p w14:paraId="12D0283F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К работам при ликвидации последствий аварийных ситуации привлекаются специалисты аварийно-диспетчерских служб, оперативный персонал </w:t>
      </w:r>
      <w:proofErr w:type="spellStart"/>
      <w:r w:rsidRPr="00876ECB">
        <w:rPr>
          <w:rFonts w:eastAsia="Calibri"/>
          <w:lang w:eastAsia="en-US"/>
        </w:rPr>
        <w:t>ресурсоснабжающих</w:t>
      </w:r>
      <w:proofErr w:type="spellEnd"/>
      <w:r w:rsidRPr="00876ECB">
        <w:rPr>
          <w:rFonts w:eastAsia="Calibri"/>
          <w:lang w:eastAsia="en-US"/>
        </w:rPr>
        <w:t xml:space="preserve"> организаций,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управляющих (обслуживающих) организаций.</w:t>
      </w:r>
    </w:p>
    <w:p w14:paraId="56A4C6F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Нормативное количество ресурсов, необходимых для выполнения работ по ликвидации последствий аварийных ситуаций по каждой организации, осуществляющей эксплуатацию систем теплоснабжения, приведено в таблице:</w:t>
      </w:r>
    </w:p>
    <w:p w14:paraId="0A71AF8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</w:p>
    <w:p w14:paraId="46686214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Нормативное количество ресурсов, необходимых для выполнения работ по ликвидации последствий аварийных ситуаций.</w:t>
      </w:r>
    </w:p>
    <w:p w14:paraId="2D87796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5"/>
        <w:gridCol w:w="2334"/>
        <w:gridCol w:w="2325"/>
        <w:gridCol w:w="2321"/>
      </w:tblGrid>
      <w:tr w:rsidR="00876ECB" w:rsidRPr="00876ECB" w14:paraId="70DFCFBC" w14:textId="77777777" w:rsidTr="00592E56">
        <w:tc>
          <w:tcPr>
            <w:tcW w:w="2365" w:type="dxa"/>
            <w:vMerge w:val="restart"/>
            <w:shd w:val="clear" w:color="auto" w:fill="auto"/>
          </w:tcPr>
          <w:p w14:paraId="4149199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Наименование</w:t>
            </w:r>
          </w:p>
        </w:tc>
        <w:tc>
          <w:tcPr>
            <w:tcW w:w="2334" w:type="dxa"/>
            <w:vMerge w:val="restart"/>
            <w:shd w:val="clear" w:color="auto" w:fill="auto"/>
          </w:tcPr>
          <w:p w14:paraId="2C689AE4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Функциональные группы</w:t>
            </w:r>
          </w:p>
        </w:tc>
        <w:tc>
          <w:tcPr>
            <w:tcW w:w="4646" w:type="dxa"/>
            <w:gridSpan w:val="2"/>
            <w:shd w:val="clear" w:color="auto" w:fill="auto"/>
          </w:tcPr>
          <w:p w14:paraId="440AE429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Выделяемые</w:t>
            </w:r>
          </w:p>
        </w:tc>
      </w:tr>
      <w:tr w:rsidR="00876ECB" w:rsidRPr="00876ECB" w14:paraId="69BA4932" w14:textId="77777777" w:rsidTr="00592E56">
        <w:tc>
          <w:tcPr>
            <w:tcW w:w="2365" w:type="dxa"/>
            <w:vMerge/>
            <w:shd w:val="clear" w:color="auto" w:fill="auto"/>
          </w:tcPr>
          <w:p w14:paraId="55314D24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2334" w:type="dxa"/>
            <w:vMerge/>
            <w:shd w:val="clear" w:color="auto" w:fill="auto"/>
          </w:tcPr>
          <w:p w14:paraId="5F69430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643C70E7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силы</w:t>
            </w:r>
          </w:p>
        </w:tc>
        <w:tc>
          <w:tcPr>
            <w:tcW w:w="2321" w:type="dxa"/>
            <w:shd w:val="clear" w:color="auto" w:fill="auto"/>
          </w:tcPr>
          <w:p w14:paraId="7DC42B33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средства</w:t>
            </w:r>
          </w:p>
        </w:tc>
      </w:tr>
      <w:tr w:rsidR="00876ECB" w:rsidRPr="00876ECB" w14:paraId="31CFF13E" w14:textId="77777777" w:rsidTr="00592E56">
        <w:tc>
          <w:tcPr>
            <w:tcW w:w="2365" w:type="dxa"/>
            <w:shd w:val="clear" w:color="auto" w:fill="auto"/>
          </w:tcPr>
          <w:p w14:paraId="2A97052B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34" w:type="dxa"/>
            <w:shd w:val="clear" w:color="auto" w:fill="auto"/>
          </w:tcPr>
          <w:p w14:paraId="7EADFBB7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325" w:type="dxa"/>
            <w:shd w:val="clear" w:color="auto" w:fill="auto"/>
          </w:tcPr>
          <w:p w14:paraId="739E850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321" w:type="dxa"/>
            <w:shd w:val="clear" w:color="auto" w:fill="auto"/>
          </w:tcPr>
          <w:p w14:paraId="2363416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4</w:t>
            </w:r>
          </w:p>
        </w:tc>
      </w:tr>
      <w:tr w:rsidR="00876ECB" w:rsidRPr="00876ECB" w14:paraId="412F77D3" w14:textId="77777777" w:rsidTr="00592E56">
        <w:tc>
          <w:tcPr>
            <w:tcW w:w="2365" w:type="dxa"/>
            <w:vMerge w:val="restart"/>
            <w:shd w:val="clear" w:color="auto" w:fill="auto"/>
          </w:tcPr>
          <w:p w14:paraId="1166AA8C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proofErr w:type="spellStart"/>
            <w:r w:rsidRPr="00876ECB">
              <w:rPr>
                <w:rFonts w:eastAsia="Calibri"/>
                <w:lang w:eastAsia="en-US"/>
              </w:rPr>
              <w:t>Ресурсоснабжающие</w:t>
            </w:r>
            <w:proofErr w:type="spellEnd"/>
            <w:r w:rsidRPr="00876ECB">
              <w:rPr>
                <w:rFonts w:eastAsia="Calibri"/>
                <w:lang w:eastAsia="en-US"/>
              </w:rPr>
              <w:t xml:space="preserve"> организации</w:t>
            </w:r>
          </w:p>
        </w:tc>
        <w:tc>
          <w:tcPr>
            <w:tcW w:w="2334" w:type="dxa"/>
            <w:shd w:val="clear" w:color="auto" w:fill="auto"/>
          </w:tcPr>
          <w:p w14:paraId="2AA97A3A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Аварийно-</w:t>
            </w:r>
          </w:p>
          <w:p w14:paraId="42C2D3D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диспетчерская</w:t>
            </w:r>
          </w:p>
          <w:p w14:paraId="4745D7F7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служба</w:t>
            </w:r>
          </w:p>
          <w:p w14:paraId="5D7AF80B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(круглосуточно)</w:t>
            </w:r>
          </w:p>
        </w:tc>
        <w:tc>
          <w:tcPr>
            <w:tcW w:w="2325" w:type="dxa"/>
            <w:shd w:val="clear" w:color="auto" w:fill="auto"/>
          </w:tcPr>
          <w:p w14:paraId="518AAB9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Дежурный диспетчер,</w:t>
            </w:r>
          </w:p>
          <w:p w14:paraId="4FE69C4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начальник смены,</w:t>
            </w:r>
          </w:p>
          <w:p w14:paraId="5D05F50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водитель, слесаря по обслуживанию сетей.</w:t>
            </w:r>
          </w:p>
        </w:tc>
        <w:tc>
          <w:tcPr>
            <w:tcW w:w="2321" w:type="dxa"/>
            <w:shd w:val="clear" w:color="auto" w:fill="auto"/>
          </w:tcPr>
          <w:p w14:paraId="4896184F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Автомобиль</w:t>
            </w:r>
          </w:p>
        </w:tc>
      </w:tr>
      <w:tr w:rsidR="00876ECB" w:rsidRPr="00876ECB" w14:paraId="0399E2C9" w14:textId="77777777" w:rsidTr="00592E56">
        <w:tc>
          <w:tcPr>
            <w:tcW w:w="2365" w:type="dxa"/>
            <w:vMerge/>
            <w:shd w:val="clear" w:color="auto" w:fill="auto"/>
          </w:tcPr>
          <w:p w14:paraId="5514AD6C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2334" w:type="dxa"/>
            <w:shd w:val="clear" w:color="auto" w:fill="auto"/>
          </w:tcPr>
          <w:p w14:paraId="154DE4EC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Оперативный</w:t>
            </w:r>
          </w:p>
          <w:p w14:paraId="6853FFA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 xml:space="preserve">персонал </w:t>
            </w:r>
            <w:proofErr w:type="gramStart"/>
            <w:r w:rsidRPr="00876ECB">
              <w:rPr>
                <w:rFonts w:eastAsia="Calibri"/>
                <w:lang w:eastAsia="en-US"/>
              </w:rPr>
              <w:t>на</w:t>
            </w:r>
            <w:proofErr w:type="gramEnd"/>
          </w:p>
          <w:p w14:paraId="7983CCA2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котельных (круглосуточно)</w:t>
            </w:r>
          </w:p>
        </w:tc>
        <w:tc>
          <w:tcPr>
            <w:tcW w:w="2325" w:type="dxa"/>
            <w:shd w:val="clear" w:color="auto" w:fill="auto"/>
          </w:tcPr>
          <w:p w14:paraId="504E65A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Операторы, аппаратчики.</w:t>
            </w:r>
          </w:p>
        </w:tc>
        <w:tc>
          <w:tcPr>
            <w:tcW w:w="2321" w:type="dxa"/>
            <w:shd w:val="clear" w:color="auto" w:fill="auto"/>
          </w:tcPr>
          <w:p w14:paraId="6A9F7D6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</w:tr>
      <w:tr w:rsidR="00876ECB" w:rsidRPr="00876ECB" w14:paraId="1F3DC42D" w14:textId="77777777" w:rsidTr="00592E56">
        <w:tc>
          <w:tcPr>
            <w:tcW w:w="2365" w:type="dxa"/>
            <w:vMerge/>
            <w:shd w:val="clear" w:color="auto" w:fill="auto"/>
          </w:tcPr>
          <w:p w14:paraId="419DE5C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2334" w:type="dxa"/>
            <w:shd w:val="clear" w:color="auto" w:fill="auto"/>
          </w:tcPr>
          <w:p w14:paraId="6183E172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Аварийная бригада (по вызову)</w:t>
            </w:r>
          </w:p>
        </w:tc>
        <w:tc>
          <w:tcPr>
            <w:tcW w:w="2325" w:type="dxa"/>
            <w:shd w:val="clear" w:color="auto" w:fill="auto"/>
          </w:tcPr>
          <w:p w14:paraId="1B6CC56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proofErr w:type="gramStart"/>
            <w:r w:rsidRPr="00876ECB">
              <w:rPr>
                <w:rFonts w:eastAsia="Calibri"/>
                <w:lang w:eastAsia="en-US"/>
              </w:rPr>
              <w:t>Мастер; слесаря по ремонту тепловых сетей; сварщики, водители, машинисты (автокрана, экскаватора)</w:t>
            </w:r>
            <w:proofErr w:type="gramEnd"/>
          </w:p>
        </w:tc>
        <w:tc>
          <w:tcPr>
            <w:tcW w:w="2321" w:type="dxa"/>
            <w:shd w:val="clear" w:color="auto" w:fill="auto"/>
          </w:tcPr>
          <w:p w14:paraId="36DEDFD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Экскаватор, автокран, автомобиль</w:t>
            </w:r>
          </w:p>
        </w:tc>
      </w:tr>
      <w:tr w:rsidR="00876ECB" w:rsidRPr="00876ECB" w14:paraId="4A353659" w14:textId="77777777" w:rsidTr="00592E56">
        <w:tc>
          <w:tcPr>
            <w:tcW w:w="2365" w:type="dxa"/>
            <w:shd w:val="clear" w:color="auto" w:fill="auto"/>
          </w:tcPr>
          <w:p w14:paraId="1F9BA500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Управляющие, обслуживающие жилищный фонд организации</w:t>
            </w:r>
          </w:p>
        </w:tc>
        <w:tc>
          <w:tcPr>
            <w:tcW w:w="2334" w:type="dxa"/>
            <w:shd w:val="clear" w:color="auto" w:fill="auto"/>
          </w:tcPr>
          <w:p w14:paraId="3115C2BF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Аварийно-</w:t>
            </w:r>
          </w:p>
          <w:p w14:paraId="2ADCF9BF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диспетчерская</w:t>
            </w:r>
          </w:p>
          <w:p w14:paraId="7A65DE7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служба</w:t>
            </w:r>
          </w:p>
          <w:p w14:paraId="311553E7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(круглосуточно)</w:t>
            </w:r>
          </w:p>
        </w:tc>
        <w:tc>
          <w:tcPr>
            <w:tcW w:w="2325" w:type="dxa"/>
            <w:shd w:val="clear" w:color="auto" w:fill="auto"/>
          </w:tcPr>
          <w:p w14:paraId="1A408D60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Дежурный диспетчер,</w:t>
            </w:r>
          </w:p>
          <w:p w14:paraId="397C6827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водитель, слесаря по обслуживанию внутридомовых сетей</w:t>
            </w:r>
          </w:p>
        </w:tc>
        <w:tc>
          <w:tcPr>
            <w:tcW w:w="2321" w:type="dxa"/>
            <w:shd w:val="clear" w:color="auto" w:fill="auto"/>
          </w:tcPr>
          <w:p w14:paraId="74B4768F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Автомобиль</w:t>
            </w:r>
          </w:p>
        </w:tc>
      </w:tr>
    </w:tbl>
    <w:p w14:paraId="7672CB78" w14:textId="77777777" w:rsidR="00876ECB" w:rsidRPr="00876ECB" w:rsidRDefault="00876ECB" w:rsidP="00876ECB">
      <w:pPr>
        <w:rPr>
          <w:rFonts w:eastAsia="Calibri"/>
          <w:lang w:eastAsia="en-US"/>
        </w:rPr>
      </w:pPr>
    </w:p>
    <w:p w14:paraId="2CF4C450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>9. Перечень мероприятий, направленных на обеспечение безопасности населения (в случае, если в результате аварий на объекте теплоснабжения может возникнуть угроза безопасности населения).</w:t>
      </w:r>
    </w:p>
    <w:p w14:paraId="451C0582" w14:textId="77777777" w:rsidR="00876ECB" w:rsidRPr="00876ECB" w:rsidRDefault="00876ECB" w:rsidP="00876ECB">
      <w:pPr>
        <w:rPr>
          <w:rFonts w:eastAsia="Calibri"/>
          <w:lang w:eastAsia="en-US"/>
        </w:rPr>
      </w:pPr>
    </w:p>
    <w:p w14:paraId="5F0C1AE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proofErr w:type="gramStart"/>
      <w:r w:rsidRPr="00876ECB">
        <w:rPr>
          <w:rFonts w:eastAsia="Calibri"/>
          <w:lang w:eastAsia="en-US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Pr="00876ECB">
        <w:rPr>
          <w:rFonts w:eastAsia="Calibri"/>
          <w:lang w:eastAsia="en-US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14:paraId="6E70DF1D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В случае</w:t>
      </w:r>
      <w:proofErr w:type="gramStart"/>
      <w:r w:rsidRPr="00876ECB">
        <w:rPr>
          <w:rFonts w:eastAsia="Calibri"/>
          <w:lang w:eastAsia="en-US"/>
        </w:rPr>
        <w:t>,</w:t>
      </w:r>
      <w:proofErr w:type="gramEnd"/>
      <w:r w:rsidRPr="00876ECB">
        <w:rPr>
          <w:rFonts w:eastAsia="Calibri"/>
          <w:lang w:eastAsia="en-US"/>
        </w:rPr>
        <w:t xml:space="preserve">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любым доступным способом о повреждениях владельцев коммуникаций, смежных с поврежденной.</w:t>
      </w:r>
    </w:p>
    <w:p w14:paraId="7B2C5B82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</w:t>
      </w:r>
    </w:p>
    <w:p w14:paraId="6FBF93B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Нормативное время готовности к работам по ликвидации аварии - не более 60 мин.</w:t>
      </w:r>
    </w:p>
    <w:p w14:paraId="2392DFAC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таблице.</w:t>
      </w:r>
    </w:p>
    <w:p w14:paraId="549B9DA1" w14:textId="77777777" w:rsidR="00876ECB" w:rsidRPr="00876ECB" w:rsidRDefault="00876ECB" w:rsidP="00876ECB">
      <w:pPr>
        <w:rPr>
          <w:rFonts w:eastAsia="Calibri"/>
          <w:lang w:eastAsia="en-US"/>
        </w:rPr>
      </w:pPr>
    </w:p>
    <w:p w14:paraId="70FB02A6" w14:textId="77777777" w:rsidR="00876ECB" w:rsidRPr="00876ECB" w:rsidRDefault="00876ECB" w:rsidP="00876ECB">
      <w:pPr>
        <w:jc w:val="center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Расчеты допустимого времени устранения технологических нарушений.</w:t>
      </w:r>
    </w:p>
    <w:p w14:paraId="68A1A059" w14:textId="77777777" w:rsidR="00876ECB" w:rsidRPr="00876ECB" w:rsidRDefault="00876ECB" w:rsidP="00876ECB">
      <w:pPr>
        <w:jc w:val="center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107"/>
        <w:gridCol w:w="1373"/>
        <w:gridCol w:w="1326"/>
        <w:gridCol w:w="1326"/>
        <w:gridCol w:w="1326"/>
        <w:gridCol w:w="1326"/>
      </w:tblGrid>
      <w:tr w:rsidR="00876ECB" w:rsidRPr="00876ECB" w14:paraId="0494B16F" w14:textId="77777777" w:rsidTr="00592E56">
        <w:tc>
          <w:tcPr>
            <w:tcW w:w="561" w:type="dxa"/>
            <w:vMerge w:val="restart"/>
            <w:shd w:val="clear" w:color="auto" w:fill="auto"/>
          </w:tcPr>
          <w:p w14:paraId="1B9174E3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876ECB">
              <w:rPr>
                <w:rFonts w:eastAsia="Calibri"/>
                <w:lang w:eastAsia="en-US"/>
              </w:rPr>
              <w:t>п</w:t>
            </w:r>
            <w:proofErr w:type="gramEnd"/>
            <w:r w:rsidRPr="00876ECB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107" w:type="dxa"/>
            <w:vMerge w:val="restart"/>
            <w:shd w:val="clear" w:color="auto" w:fill="auto"/>
          </w:tcPr>
          <w:p w14:paraId="363DFA4A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Наименование технологического нарушения</w:t>
            </w:r>
          </w:p>
        </w:tc>
        <w:tc>
          <w:tcPr>
            <w:tcW w:w="1373" w:type="dxa"/>
            <w:vMerge w:val="restart"/>
            <w:shd w:val="clear" w:color="auto" w:fill="auto"/>
          </w:tcPr>
          <w:p w14:paraId="02B7A9DA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Время на устранение</w:t>
            </w:r>
          </w:p>
        </w:tc>
        <w:tc>
          <w:tcPr>
            <w:tcW w:w="5304" w:type="dxa"/>
            <w:gridSpan w:val="4"/>
            <w:shd w:val="clear" w:color="auto" w:fill="auto"/>
          </w:tcPr>
          <w:p w14:paraId="5AFBAFD0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 xml:space="preserve">Ожидаемая температура в жилых помещениях при температуре наружного воздуха, </w:t>
            </w:r>
            <w:proofErr w:type="gramStart"/>
            <w:r w:rsidRPr="00876ECB">
              <w:rPr>
                <w:rFonts w:eastAsia="Calibri"/>
                <w:lang w:eastAsia="en-US"/>
              </w:rPr>
              <w:t>С</w:t>
            </w:r>
            <w:proofErr w:type="gramEnd"/>
          </w:p>
        </w:tc>
      </w:tr>
      <w:tr w:rsidR="00876ECB" w:rsidRPr="00876ECB" w14:paraId="111BC35B" w14:textId="77777777" w:rsidTr="00592E56">
        <w:tc>
          <w:tcPr>
            <w:tcW w:w="561" w:type="dxa"/>
            <w:vMerge/>
            <w:shd w:val="clear" w:color="auto" w:fill="auto"/>
          </w:tcPr>
          <w:p w14:paraId="5767A4E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2107" w:type="dxa"/>
            <w:vMerge/>
            <w:shd w:val="clear" w:color="auto" w:fill="auto"/>
          </w:tcPr>
          <w:p w14:paraId="3E2DE08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14:paraId="010B4DC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</w:p>
        </w:tc>
        <w:tc>
          <w:tcPr>
            <w:tcW w:w="1326" w:type="dxa"/>
            <w:shd w:val="clear" w:color="auto" w:fill="auto"/>
          </w:tcPr>
          <w:p w14:paraId="29B3574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326" w:type="dxa"/>
            <w:shd w:val="clear" w:color="auto" w:fill="auto"/>
          </w:tcPr>
          <w:p w14:paraId="60284164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-10</w:t>
            </w:r>
          </w:p>
        </w:tc>
        <w:tc>
          <w:tcPr>
            <w:tcW w:w="1326" w:type="dxa"/>
            <w:shd w:val="clear" w:color="auto" w:fill="auto"/>
          </w:tcPr>
          <w:p w14:paraId="036195A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-20</w:t>
            </w:r>
          </w:p>
        </w:tc>
        <w:tc>
          <w:tcPr>
            <w:tcW w:w="1326" w:type="dxa"/>
            <w:shd w:val="clear" w:color="auto" w:fill="auto"/>
          </w:tcPr>
          <w:p w14:paraId="51B7BEB3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более -20</w:t>
            </w:r>
          </w:p>
        </w:tc>
      </w:tr>
      <w:tr w:rsidR="00876ECB" w:rsidRPr="00876ECB" w14:paraId="58CB508B" w14:textId="77777777" w:rsidTr="00592E56">
        <w:tc>
          <w:tcPr>
            <w:tcW w:w="561" w:type="dxa"/>
            <w:shd w:val="clear" w:color="auto" w:fill="auto"/>
          </w:tcPr>
          <w:p w14:paraId="712223D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107" w:type="dxa"/>
            <w:shd w:val="clear" w:color="auto" w:fill="auto"/>
          </w:tcPr>
          <w:p w14:paraId="45C6E320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Отключение отопления</w:t>
            </w:r>
          </w:p>
        </w:tc>
        <w:tc>
          <w:tcPr>
            <w:tcW w:w="1373" w:type="dxa"/>
            <w:shd w:val="clear" w:color="auto" w:fill="auto"/>
          </w:tcPr>
          <w:p w14:paraId="7A04169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 часа</w:t>
            </w:r>
          </w:p>
        </w:tc>
        <w:tc>
          <w:tcPr>
            <w:tcW w:w="1326" w:type="dxa"/>
            <w:shd w:val="clear" w:color="auto" w:fill="auto"/>
          </w:tcPr>
          <w:p w14:paraId="09E49CF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326" w:type="dxa"/>
            <w:shd w:val="clear" w:color="auto" w:fill="auto"/>
          </w:tcPr>
          <w:p w14:paraId="22677DD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326" w:type="dxa"/>
            <w:shd w:val="clear" w:color="auto" w:fill="auto"/>
          </w:tcPr>
          <w:p w14:paraId="7753521B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326" w:type="dxa"/>
            <w:shd w:val="clear" w:color="auto" w:fill="auto"/>
          </w:tcPr>
          <w:p w14:paraId="5281CE1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</w:tr>
      <w:tr w:rsidR="00876ECB" w:rsidRPr="00876ECB" w14:paraId="3A928649" w14:textId="77777777" w:rsidTr="00592E56">
        <w:tc>
          <w:tcPr>
            <w:tcW w:w="561" w:type="dxa"/>
            <w:shd w:val="clear" w:color="auto" w:fill="auto"/>
          </w:tcPr>
          <w:p w14:paraId="0ADDD3B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2107" w:type="dxa"/>
            <w:shd w:val="clear" w:color="auto" w:fill="auto"/>
          </w:tcPr>
          <w:p w14:paraId="7B0EF60E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Отключение отопления</w:t>
            </w:r>
          </w:p>
        </w:tc>
        <w:tc>
          <w:tcPr>
            <w:tcW w:w="1373" w:type="dxa"/>
            <w:shd w:val="clear" w:color="auto" w:fill="auto"/>
          </w:tcPr>
          <w:p w14:paraId="08025F3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4 часа</w:t>
            </w:r>
          </w:p>
        </w:tc>
        <w:tc>
          <w:tcPr>
            <w:tcW w:w="1326" w:type="dxa"/>
            <w:shd w:val="clear" w:color="auto" w:fill="auto"/>
          </w:tcPr>
          <w:p w14:paraId="5E0C6D37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1326" w:type="dxa"/>
            <w:shd w:val="clear" w:color="auto" w:fill="auto"/>
          </w:tcPr>
          <w:p w14:paraId="1DC6D0D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326" w:type="dxa"/>
            <w:shd w:val="clear" w:color="auto" w:fill="auto"/>
          </w:tcPr>
          <w:p w14:paraId="6F45A2BC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326" w:type="dxa"/>
            <w:shd w:val="clear" w:color="auto" w:fill="auto"/>
          </w:tcPr>
          <w:p w14:paraId="5D810B11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</w:tr>
      <w:tr w:rsidR="00876ECB" w:rsidRPr="00876ECB" w14:paraId="24DA3A2E" w14:textId="77777777" w:rsidTr="00592E56">
        <w:tc>
          <w:tcPr>
            <w:tcW w:w="561" w:type="dxa"/>
            <w:shd w:val="clear" w:color="auto" w:fill="auto"/>
          </w:tcPr>
          <w:p w14:paraId="223662B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1B757879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Отключение отопления</w:t>
            </w:r>
          </w:p>
        </w:tc>
        <w:tc>
          <w:tcPr>
            <w:tcW w:w="1373" w:type="dxa"/>
            <w:shd w:val="clear" w:color="auto" w:fill="auto"/>
          </w:tcPr>
          <w:p w14:paraId="049B6EB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6 часов</w:t>
            </w:r>
          </w:p>
        </w:tc>
        <w:tc>
          <w:tcPr>
            <w:tcW w:w="1326" w:type="dxa"/>
            <w:shd w:val="clear" w:color="auto" w:fill="auto"/>
          </w:tcPr>
          <w:p w14:paraId="59F2EACC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326" w:type="dxa"/>
            <w:shd w:val="clear" w:color="auto" w:fill="auto"/>
          </w:tcPr>
          <w:p w14:paraId="5726742B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326" w:type="dxa"/>
            <w:shd w:val="clear" w:color="auto" w:fill="auto"/>
          </w:tcPr>
          <w:p w14:paraId="79436A3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326" w:type="dxa"/>
            <w:shd w:val="clear" w:color="auto" w:fill="auto"/>
          </w:tcPr>
          <w:p w14:paraId="2A4E9C9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10</w:t>
            </w:r>
          </w:p>
        </w:tc>
      </w:tr>
      <w:tr w:rsidR="00876ECB" w:rsidRPr="00876ECB" w14:paraId="6C1EADCD" w14:textId="77777777" w:rsidTr="00592E56">
        <w:tc>
          <w:tcPr>
            <w:tcW w:w="561" w:type="dxa"/>
            <w:shd w:val="clear" w:color="auto" w:fill="auto"/>
          </w:tcPr>
          <w:p w14:paraId="62F6AAB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107" w:type="dxa"/>
            <w:shd w:val="clear" w:color="auto" w:fill="auto"/>
          </w:tcPr>
          <w:p w14:paraId="2BFFE435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Отключение отопления</w:t>
            </w:r>
          </w:p>
        </w:tc>
        <w:tc>
          <w:tcPr>
            <w:tcW w:w="1373" w:type="dxa"/>
            <w:shd w:val="clear" w:color="auto" w:fill="auto"/>
          </w:tcPr>
          <w:p w14:paraId="12E281CD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8 часов</w:t>
            </w:r>
          </w:p>
        </w:tc>
        <w:tc>
          <w:tcPr>
            <w:tcW w:w="1326" w:type="dxa"/>
            <w:shd w:val="clear" w:color="auto" w:fill="auto"/>
          </w:tcPr>
          <w:p w14:paraId="169A3FF6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326" w:type="dxa"/>
            <w:shd w:val="clear" w:color="auto" w:fill="auto"/>
          </w:tcPr>
          <w:p w14:paraId="36947378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326" w:type="dxa"/>
            <w:shd w:val="clear" w:color="auto" w:fill="auto"/>
          </w:tcPr>
          <w:p w14:paraId="781E97C9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326" w:type="dxa"/>
            <w:shd w:val="clear" w:color="auto" w:fill="auto"/>
          </w:tcPr>
          <w:p w14:paraId="48B1E804" w14:textId="77777777" w:rsidR="00876ECB" w:rsidRPr="00876ECB" w:rsidRDefault="00876ECB" w:rsidP="00592E56">
            <w:pPr>
              <w:rPr>
                <w:rFonts w:eastAsia="Calibri"/>
                <w:lang w:eastAsia="en-US"/>
              </w:rPr>
            </w:pPr>
            <w:r w:rsidRPr="00876ECB">
              <w:rPr>
                <w:rFonts w:eastAsia="Calibri"/>
                <w:lang w:eastAsia="en-US"/>
              </w:rPr>
              <w:t>10</w:t>
            </w:r>
          </w:p>
        </w:tc>
      </w:tr>
    </w:tbl>
    <w:p w14:paraId="6FFE9532" w14:textId="77777777" w:rsidR="00876ECB" w:rsidRPr="00876ECB" w:rsidRDefault="00876ECB" w:rsidP="00876ECB">
      <w:pPr>
        <w:rPr>
          <w:rFonts w:eastAsia="Calibri"/>
          <w:lang w:eastAsia="en-US"/>
        </w:rPr>
      </w:pPr>
    </w:p>
    <w:p w14:paraId="14AE8598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0647D76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составить общую картину характера, места, размеров аварии;</w:t>
      </w:r>
    </w:p>
    <w:p w14:paraId="0D1EA92A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6C4C6C9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организовать предотвращение развития аварии;</w:t>
      </w:r>
    </w:p>
    <w:p w14:paraId="4AEE25B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принять меры к обеспечению безопасности персонала находящегося в зоне работы;</w:t>
      </w:r>
    </w:p>
    <w:p w14:paraId="2D297695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14:paraId="2AB7063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4A75A4B9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- определяет необходимость прибытия дополнительных сил и средств, для устранения аварии;</w:t>
      </w:r>
    </w:p>
    <w:p w14:paraId="1E3D3104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производственных инструкций.</w:t>
      </w:r>
    </w:p>
    <w:p w14:paraId="2C8E17D5" w14:textId="77777777" w:rsidR="00876ECB" w:rsidRPr="00876ECB" w:rsidRDefault="00876ECB" w:rsidP="00876ECB">
      <w:pPr>
        <w:ind w:firstLine="709"/>
        <w:jc w:val="center"/>
        <w:rPr>
          <w:rFonts w:eastAsia="Calibri"/>
          <w:b/>
          <w:lang w:eastAsia="en-US"/>
        </w:rPr>
      </w:pPr>
    </w:p>
    <w:p w14:paraId="623514C1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 xml:space="preserve">10. Порядок организации </w:t>
      </w:r>
      <w:proofErr w:type="gramStart"/>
      <w:r w:rsidRPr="00876ECB">
        <w:rPr>
          <w:rFonts w:eastAsia="Calibri"/>
          <w:b/>
          <w:lang w:eastAsia="en-US"/>
        </w:rPr>
        <w:t>материально-технического</w:t>
      </w:r>
      <w:proofErr w:type="gramEnd"/>
      <w:r w:rsidRPr="00876ECB">
        <w:rPr>
          <w:rFonts w:eastAsia="Calibri"/>
          <w:b/>
          <w:lang w:eastAsia="en-US"/>
        </w:rPr>
        <w:t>,</w:t>
      </w:r>
    </w:p>
    <w:p w14:paraId="296A09CE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 xml:space="preserve">инженерного и финансового обеспечения операций </w:t>
      </w:r>
      <w:proofErr w:type="gramStart"/>
      <w:r w:rsidRPr="00876ECB">
        <w:rPr>
          <w:rFonts w:eastAsia="Calibri"/>
          <w:b/>
          <w:lang w:eastAsia="en-US"/>
        </w:rPr>
        <w:t>по</w:t>
      </w:r>
      <w:proofErr w:type="gramEnd"/>
    </w:p>
    <w:p w14:paraId="6406E792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  <w:r w:rsidRPr="00876ECB">
        <w:rPr>
          <w:rFonts w:eastAsia="Calibri"/>
          <w:b/>
          <w:lang w:eastAsia="en-US"/>
        </w:rPr>
        <w:t>локализации и ликвидации аварий на объекте теплоснабжения.</w:t>
      </w:r>
    </w:p>
    <w:p w14:paraId="77EEADAB" w14:textId="77777777" w:rsidR="00876ECB" w:rsidRPr="00876ECB" w:rsidRDefault="00876ECB" w:rsidP="00876ECB">
      <w:pPr>
        <w:jc w:val="center"/>
        <w:rPr>
          <w:rFonts w:eastAsia="Calibri"/>
          <w:b/>
          <w:lang w:eastAsia="en-US"/>
        </w:rPr>
      </w:pPr>
    </w:p>
    <w:p w14:paraId="1A896CF6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14:paraId="2525EC51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Для устранения последствий аварийных ситуаций создаются и используются: резервы финансовых средств и материально-технического обеспечения </w:t>
      </w:r>
      <w:proofErr w:type="spellStart"/>
      <w:r w:rsidRPr="00876ECB">
        <w:rPr>
          <w:rFonts w:eastAsia="Calibri"/>
          <w:lang w:eastAsia="en-US"/>
        </w:rPr>
        <w:t>ресурсоснабжающих</w:t>
      </w:r>
      <w:proofErr w:type="spellEnd"/>
      <w:r w:rsidRPr="00876ECB">
        <w:rPr>
          <w:rFonts w:eastAsia="Calibri"/>
          <w:lang w:eastAsia="en-US"/>
        </w:rPr>
        <w:t>, управляющих (обслуживающих) организаций.</w:t>
      </w:r>
    </w:p>
    <w:p w14:paraId="3AE795D3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  <w:r w:rsidRPr="00876ECB">
        <w:rPr>
          <w:rFonts w:eastAsia="Calibri"/>
          <w:lang w:eastAsia="en-US"/>
        </w:rPr>
        <w:t xml:space="preserve">К работам при ликвидации последствий аварийных ситуаций привлекаются специалисты аварийно-диспетчерских служб, оперативный персонал </w:t>
      </w:r>
      <w:proofErr w:type="spellStart"/>
      <w:r w:rsidRPr="00876ECB">
        <w:rPr>
          <w:rFonts w:eastAsia="Calibri"/>
          <w:lang w:eastAsia="en-US"/>
        </w:rPr>
        <w:t>ресурсоснабжающих</w:t>
      </w:r>
      <w:proofErr w:type="spellEnd"/>
      <w:r w:rsidRPr="00876ECB">
        <w:rPr>
          <w:rFonts w:eastAsia="Calibri"/>
          <w:lang w:eastAsia="en-US"/>
        </w:rPr>
        <w:t xml:space="preserve"> организаций,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14:paraId="616B948B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</w:p>
    <w:p w14:paraId="772E90FA" w14:textId="77777777" w:rsidR="00876ECB" w:rsidRPr="00876ECB" w:rsidRDefault="00876ECB" w:rsidP="00876ECB">
      <w:pPr>
        <w:ind w:firstLine="709"/>
        <w:jc w:val="both"/>
        <w:rPr>
          <w:rFonts w:eastAsia="Calibri"/>
          <w:lang w:eastAsia="en-US"/>
        </w:rPr>
      </w:pPr>
    </w:p>
    <w:p w14:paraId="3DAD9EF7" w14:textId="77777777" w:rsidR="001C7E88" w:rsidRDefault="001C7E88" w:rsidP="00876ECB">
      <w:pPr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Врио</w:t>
      </w:r>
      <w:proofErr w:type="spellEnd"/>
      <w:r>
        <w:rPr>
          <w:rFonts w:eastAsia="Calibri"/>
          <w:lang w:eastAsia="en-US"/>
        </w:rPr>
        <w:t xml:space="preserve"> главы Магистральнинского</w:t>
      </w:r>
    </w:p>
    <w:p w14:paraId="5E5EFDC0" w14:textId="42A82210" w:rsidR="00876ECB" w:rsidRDefault="001C7E88" w:rsidP="00876EC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городского поселения                                                                                                А.Л. Иванов</w:t>
      </w:r>
    </w:p>
    <w:sectPr w:rsidR="00876ECB" w:rsidSect="00A81EC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4E10D0" w14:textId="77777777" w:rsidR="00593119" w:rsidRDefault="00593119">
      <w:r>
        <w:separator/>
      </w:r>
    </w:p>
  </w:endnote>
  <w:endnote w:type="continuationSeparator" w:id="0">
    <w:p w14:paraId="7EB6F2D8" w14:textId="77777777" w:rsidR="00593119" w:rsidRDefault="0059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F161A" w14:textId="77777777" w:rsidR="00593119" w:rsidRDefault="00593119">
      <w:r>
        <w:separator/>
      </w:r>
    </w:p>
  </w:footnote>
  <w:footnote w:type="continuationSeparator" w:id="0">
    <w:p w14:paraId="4A1BEFE7" w14:textId="77777777" w:rsidR="00593119" w:rsidRDefault="00593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1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F3F48D8"/>
    <w:multiLevelType w:val="multilevel"/>
    <w:tmpl w:val="ECC4A6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5A4EF3"/>
    <w:multiLevelType w:val="hybridMultilevel"/>
    <w:tmpl w:val="4D5E9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14"/>
  </w:num>
  <w:num w:numId="4">
    <w:abstractNumId w:val="16"/>
  </w:num>
  <w:num w:numId="5">
    <w:abstractNumId w:val="12"/>
  </w:num>
  <w:num w:numId="6">
    <w:abstractNumId w:val="15"/>
  </w:num>
  <w:num w:numId="7">
    <w:abstractNumId w:val="1"/>
  </w:num>
  <w:num w:numId="8">
    <w:abstractNumId w:val="8"/>
  </w:num>
  <w:num w:numId="9">
    <w:abstractNumId w:val="9"/>
  </w:num>
  <w:num w:numId="10">
    <w:abstractNumId w:val="17"/>
  </w:num>
  <w:num w:numId="11">
    <w:abstractNumId w:val="2"/>
  </w:num>
  <w:num w:numId="12">
    <w:abstractNumId w:val="20"/>
  </w:num>
  <w:num w:numId="13">
    <w:abstractNumId w:val="10"/>
  </w:num>
  <w:num w:numId="14">
    <w:abstractNumId w:val="4"/>
  </w:num>
  <w:num w:numId="15">
    <w:abstractNumId w:val="0"/>
  </w:num>
  <w:num w:numId="16">
    <w:abstractNumId w:val="18"/>
  </w:num>
  <w:num w:numId="17">
    <w:abstractNumId w:val="11"/>
  </w:num>
  <w:num w:numId="18">
    <w:abstractNumId w:val="5"/>
  </w:num>
  <w:num w:numId="19">
    <w:abstractNumId w:val="13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295E"/>
    <w:rsid w:val="000149CE"/>
    <w:rsid w:val="00015A0B"/>
    <w:rsid w:val="00020D56"/>
    <w:rsid w:val="0002106E"/>
    <w:rsid w:val="00021FD2"/>
    <w:rsid w:val="0002668D"/>
    <w:rsid w:val="00030A7B"/>
    <w:rsid w:val="0003503C"/>
    <w:rsid w:val="00044CD5"/>
    <w:rsid w:val="000513C8"/>
    <w:rsid w:val="0006218E"/>
    <w:rsid w:val="0006355A"/>
    <w:rsid w:val="00071145"/>
    <w:rsid w:val="00071639"/>
    <w:rsid w:val="000734E8"/>
    <w:rsid w:val="00080085"/>
    <w:rsid w:val="000921ED"/>
    <w:rsid w:val="000924B2"/>
    <w:rsid w:val="0009684C"/>
    <w:rsid w:val="000A5D50"/>
    <w:rsid w:val="000B42C8"/>
    <w:rsid w:val="000C03E1"/>
    <w:rsid w:val="000C6018"/>
    <w:rsid w:val="000C7057"/>
    <w:rsid w:val="000C7B66"/>
    <w:rsid w:val="000C7C6B"/>
    <w:rsid w:val="000D003A"/>
    <w:rsid w:val="000D340F"/>
    <w:rsid w:val="000D591E"/>
    <w:rsid w:val="000D6CF2"/>
    <w:rsid w:val="000D717D"/>
    <w:rsid w:val="000D7937"/>
    <w:rsid w:val="000E65CA"/>
    <w:rsid w:val="00100211"/>
    <w:rsid w:val="00102204"/>
    <w:rsid w:val="00104F1F"/>
    <w:rsid w:val="00107EC7"/>
    <w:rsid w:val="001157C6"/>
    <w:rsid w:val="001303F5"/>
    <w:rsid w:val="00130E11"/>
    <w:rsid w:val="00133C5B"/>
    <w:rsid w:val="0013678A"/>
    <w:rsid w:val="00141B94"/>
    <w:rsid w:val="00157548"/>
    <w:rsid w:val="001665F0"/>
    <w:rsid w:val="0017103C"/>
    <w:rsid w:val="00172381"/>
    <w:rsid w:val="00180869"/>
    <w:rsid w:val="00180E6F"/>
    <w:rsid w:val="00185B12"/>
    <w:rsid w:val="0019047E"/>
    <w:rsid w:val="001A3FD7"/>
    <w:rsid w:val="001A590F"/>
    <w:rsid w:val="001A76F6"/>
    <w:rsid w:val="001B2F77"/>
    <w:rsid w:val="001B3391"/>
    <w:rsid w:val="001C3F93"/>
    <w:rsid w:val="001C7E88"/>
    <w:rsid w:val="001D0707"/>
    <w:rsid w:val="001D7FF5"/>
    <w:rsid w:val="001E0503"/>
    <w:rsid w:val="001E177D"/>
    <w:rsid w:val="001F53EE"/>
    <w:rsid w:val="001F7509"/>
    <w:rsid w:val="002039B6"/>
    <w:rsid w:val="00211C7A"/>
    <w:rsid w:val="00227140"/>
    <w:rsid w:val="0023147A"/>
    <w:rsid w:val="00234694"/>
    <w:rsid w:val="0024100B"/>
    <w:rsid w:val="00252083"/>
    <w:rsid w:val="002651E3"/>
    <w:rsid w:val="002658FD"/>
    <w:rsid w:val="00270D80"/>
    <w:rsid w:val="0027691B"/>
    <w:rsid w:val="00293C41"/>
    <w:rsid w:val="002958E8"/>
    <w:rsid w:val="002960A8"/>
    <w:rsid w:val="002973B5"/>
    <w:rsid w:val="002A2489"/>
    <w:rsid w:val="002A7830"/>
    <w:rsid w:val="002B6DED"/>
    <w:rsid w:val="002C28CC"/>
    <w:rsid w:val="002C4FFB"/>
    <w:rsid w:val="002C5FDF"/>
    <w:rsid w:val="002D2E3C"/>
    <w:rsid w:val="002D7078"/>
    <w:rsid w:val="002E1A1F"/>
    <w:rsid w:val="002E7846"/>
    <w:rsid w:val="002F03FB"/>
    <w:rsid w:val="002F1F53"/>
    <w:rsid w:val="002F2C0A"/>
    <w:rsid w:val="00300F89"/>
    <w:rsid w:val="00303450"/>
    <w:rsid w:val="003034FD"/>
    <w:rsid w:val="00317828"/>
    <w:rsid w:val="00333DFB"/>
    <w:rsid w:val="003472FB"/>
    <w:rsid w:val="0035417E"/>
    <w:rsid w:val="003709D2"/>
    <w:rsid w:val="00373E38"/>
    <w:rsid w:val="00385E70"/>
    <w:rsid w:val="0039048B"/>
    <w:rsid w:val="003B0ED8"/>
    <w:rsid w:val="003B1474"/>
    <w:rsid w:val="003B6432"/>
    <w:rsid w:val="003C0A26"/>
    <w:rsid w:val="003C49FC"/>
    <w:rsid w:val="003C698B"/>
    <w:rsid w:val="003C74FC"/>
    <w:rsid w:val="003D1D54"/>
    <w:rsid w:val="003E3BAE"/>
    <w:rsid w:val="003E77FD"/>
    <w:rsid w:val="003F4066"/>
    <w:rsid w:val="00403DF9"/>
    <w:rsid w:val="00414122"/>
    <w:rsid w:val="004151B4"/>
    <w:rsid w:val="00420CA9"/>
    <w:rsid w:val="004210E6"/>
    <w:rsid w:val="00422934"/>
    <w:rsid w:val="0043487E"/>
    <w:rsid w:val="004362BF"/>
    <w:rsid w:val="00454C9C"/>
    <w:rsid w:val="004616DE"/>
    <w:rsid w:val="00462930"/>
    <w:rsid w:val="00480110"/>
    <w:rsid w:val="00496A23"/>
    <w:rsid w:val="004B0E7F"/>
    <w:rsid w:val="004B2322"/>
    <w:rsid w:val="004B282E"/>
    <w:rsid w:val="004B5FC9"/>
    <w:rsid w:val="004C3672"/>
    <w:rsid w:val="004C58EC"/>
    <w:rsid w:val="004D566B"/>
    <w:rsid w:val="004D7DA0"/>
    <w:rsid w:val="004E1F3C"/>
    <w:rsid w:val="004E3603"/>
    <w:rsid w:val="004E5AEF"/>
    <w:rsid w:val="004F2B84"/>
    <w:rsid w:val="004F3E07"/>
    <w:rsid w:val="0050040C"/>
    <w:rsid w:val="00517907"/>
    <w:rsid w:val="00521146"/>
    <w:rsid w:val="005341BA"/>
    <w:rsid w:val="00540586"/>
    <w:rsid w:val="005624ED"/>
    <w:rsid w:val="00564F18"/>
    <w:rsid w:val="005730B1"/>
    <w:rsid w:val="005822CF"/>
    <w:rsid w:val="00584488"/>
    <w:rsid w:val="00593119"/>
    <w:rsid w:val="005A6419"/>
    <w:rsid w:val="005A74FC"/>
    <w:rsid w:val="005B693E"/>
    <w:rsid w:val="005C11CA"/>
    <w:rsid w:val="005C272C"/>
    <w:rsid w:val="005C2F46"/>
    <w:rsid w:val="005C4811"/>
    <w:rsid w:val="005F3CDC"/>
    <w:rsid w:val="00620347"/>
    <w:rsid w:val="00637F33"/>
    <w:rsid w:val="00640BF3"/>
    <w:rsid w:val="00641FF4"/>
    <w:rsid w:val="0064655E"/>
    <w:rsid w:val="0065386B"/>
    <w:rsid w:val="006565F4"/>
    <w:rsid w:val="00657FA3"/>
    <w:rsid w:val="00660AB2"/>
    <w:rsid w:val="006610B0"/>
    <w:rsid w:val="00665966"/>
    <w:rsid w:val="006763EA"/>
    <w:rsid w:val="00676944"/>
    <w:rsid w:val="006A26E6"/>
    <w:rsid w:val="006A2EF1"/>
    <w:rsid w:val="006A3877"/>
    <w:rsid w:val="006B1E53"/>
    <w:rsid w:val="006C1AE1"/>
    <w:rsid w:val="006C3247"/>
    <w:rsid w:val="006D5280"/>
    <w:rsid w:val="006D639A"/>
    <w:rsid w:val="006D6634"/>
    <w:rsid w:val="0070068B"/>
    <w:rsid w:val="00705B6D"/>
    <w:rsid w:val="007150B0"/>
    <w:rsid w:val="0072036C"/>
    <w:rsid w:val="007328CA"/>
    <w:rsid w:val="00742222"/>
    <w:rsid w:val="007460EF"/>
    <w:rsid w:val="00751AF2"/>
    <w:rsid w:val="00755E6F"/>
    <w:rsid w:val="00764FC7"/>
    <w:rsid w:val="007769C5"/>
    <w:rsid w:val="00783E21"/>
    <w:rsid w:val="00785864"/>
    <w:rsid w:val="00786D45"/>
    <w:rsid w:val="00790AC9"/>
    <w:rsid w:val="00790FED"/>
    <w:rsid w:val="007939F4"/>
    <w:rsid w:val="007A196E"/>
    <w:rsid w:val="007A7286"/>
    <w:rsid w:val="007B752A"/>
    <w:rsid w:val="007C3B06"/>
    <w:rsid w:val="007D39FC"/>
    <w:rsid w:val="007E4550"/>
    <w:rsid w:val="007E7432"/>
    <w:rsid w:val="007E7B19"/>
    <w:rsid w:val="007F376C"/>
    <w:rsid w:val="008038B1"/>
    <w:rsid w:val="00806A4D"/>
    <w:rsid w:val="00820984"/>
    <w:rsid w:val="008244AC"/>
    <w:rsid w:val="0082539F"/>
    <w:rsid w:val="0083068F"/>
    <w:rsid w:val="00831E9E"/>
    <w:rsid w:val="008336A6"/>
    <w:rsid w:val="00840823"/>
    <w:rsid w:val="00844F05"/>
    <w:rsid w:val="00845494"/>
    <w:rsid w:val="00846E34"/>
    <w:rsid w:val="00856012"/>
    <w:rsid w:val="00867354"/>
    <w:rsid w:val="00872BA2"/>
    <w:rsid w:val="00876ECB"/>
    <w:rsid w:val="00881C6E"/>
    <w:rsid w:val="00890B57"/>
    <w:rsid w:val="00891A6F"/>
    <w:rsid w:val="008D10D0"/>
    <w:rsid w:val="008D6EF3"/>
    <w:rsid w:val="008E27B6"/>
    <w:rsid w:val="008E7128"/>
    <w:rsid w:val="008F1DA3"/>
    <w:rsid w:val="008F7441"/>
    <w:rsid w:val="009001E1"/>
    <w:rsid w:val="00910AC7"/>
    <w:rsid w:val="00943D4D"/>
    <w:rsid w:val="00944502"/>
    <w:rsid w:val="009454B4"/>
    <w:rsid w:val="00947FC0"/>
    <w:rsid w:val="00954C5F"/>
    <w:rsid w:val="00957D90"/>
    <w:rsid w:val="009634A3"/>
    <w:rsid w:val="00975530"/>
    <w:rsid w:val="00976430"/>
    <w:rsid w:val="00980A07"/>
    <w:rsid w:val="0098184F"/>
    <w:rsid w:val="00986CB9"/>
    <w:rsid w:val="009A0AFF"/>
    <w:rsid w:val="009B1318"/>
    <w:rsid w:val="009B4D13"/>
    <w:rsid w:val="009C141C"/>
    <w:rsid w:val="009D66E4"/>
    <w:rsid w:val="009E7360"/>
    <w:rsid w:val="009E7D71"/>
    <w:rsid w:val="00A102E3"/>
    <w:rsid w:val="00A11D7B"/>
    <w:rsid w:val="00A20CC2"/>
    <w:rsid w:val="00A22E82"/>
    <w:rsid w:val="00A2623B"/>
    <w:rsid w:val="00A325FE"/>
    <w:rsid w:val="00A40780"/>
    <w:rsid w:val="00A41F54"/>
    <w:rsid w:val="00A74249"/>
    <w:rsid w:val="00A77B89"/>
    <w:rsid w:val="00A800E1"/>
    <w:rsid w:val="00A81EC7"/>
    <w:rsid w:val="00A9405D"/>
    <w:rsid w:val="00A96317"/>
    <w:rsid w:val="00AA22E3"/>
    <w:rsid w:val="00AA33FB"/>
    <w:rsid w:val="00AA634C"/>
    <w:rsid w:val="00AB3993"/>
    <w:rsid w:val="00AC1A27"/>
    <w:rsid w:val="00AC39C6"/>
    <w:rsid w:val="00AC43FE"/>
    <w:rsid w:val="00AC7EDD"/>
    <w:rsid w:val="00AD6C06"/>
    <w:rsid w:val="00AE79C4"/>
    <w:rsid w:val="00AF4F39"/>
    <w:rsid w:val="00AF516E"/>
    <w:rsid w:val="00AF5A3C"/>
    <w:rsid w:val="00AF6C2A"/>
    <w:rsid w:val="00B05317"/>
    <w:rsid w:val="00B06AEF"/>
    <w:rsid w:val="00B33119"/>
    <w:rsid w:val="00B3331E"/>
    <w:rsid w:val="00B40A34"/>
    <w:rsid w:val="00B4655E"/>
    <w:rsid w:val="00B54122"/>
    <w:rsid w:val="00B548D0"/>
    <w:rsid w:val="00B63265"/>
    <w:rsid w:val="00B63DE3"/>
    <w:rsid w:val="00B66364"/>
    <w:rsid w:val="00B84912"/>
    <w:rsid w:val="00B876E1"/>
    <w:rsid w:val="00B95201"/>
    <w:rsid w:val="00BA67A7"/>
    <w:rsid w:val="00BC2000"/>
    <w:rsid w:val="00BC360C"/>
    <w:rsid w:val="00BC7737"/>
    <w:rsid w:val="00BD6FA9"/>
    <w:rsid w:val="00BD778B"/>
    <w:rsid w:val="00BE1661"/>
    <w:rsid w:val="00BE4490"/>
    <w:rsid w:val="00BF50B5"/>
    <w:rsid w:val="00C02296"/>
    <w:rsid w:val="00C07134"/>
    <w:rsid w:val="00C14C74"/>
    <w:rsid w:val="00C20512"/>
    <w:rsid w:val="00C20880"/>
    <w:rsid w:val="00C208DF"/>
    <w:rsid w:val="00C2576E"/>
    <w:rsid w:val="00C30169"/>
    <w:rsid w:val="00C31674"/>
    <w:rsid w:val="00C36B10"/>
    <w:rsid w:val="00C371EF"/>
    <w:rsid w:val="00C41FE5"/>
    <w:rsid w:val="00C439EA"/>
    <w:rsid w:val="00C461EE"/>
    <w:rsid w:val="00C467C2"/>
    <w:rsid w:val="00C508EE"/>
    <w:rsid w:val="00C51D04"/>
    <w:rsid w:val="00C525B8"/>
    <w:rsid w:val="00C54D25"/>
    <w:rsid w:val="00C613E7"/>
    <w:rsid w:val="00C651C1"/>
    <w:rsid w:val="00C66305"/>
    <w:rsid w:val="00C71628"/>
    <w:rsid w:val="00C727F6"/>
    <w:rsid w:val="00C95B4A"/>
    <w:rsid w:val="00CA23BF"/>
    <w:rsid w:val="00CA2903"/>
    <w:rsid w:val="00CA3BC0"/>
    <w:rsid w:val="00CB268A"/>
    <w:rsid w:val="00CB4F15"/>
    <w:rsid w:val="00CC2153"/>
    <w:rsid w:val="00CC2BFB"/>
    <w:rsid w:val="00CD48F1"/>
    <w:rsid w:val="00CD7B2A"/>
    <w:rsid w:val="00CE0F68"/>
    <w:rsid w:val="00CE1699"/>
    <w:rsid w:val="00CE1D49"/>
    <w:rsid w:val="00CE6ECE"/>
    <w:rsid w:val="00CE7206"/>
    <w:rsid w:val="00CF4E31"/>
    <w:rsid w:val="00CF556B"/>
    <w:rsid w:val="00CF6EBD"/>
    <w:rsid w:val="00D03BD3"/>
    <w:rsid w:val="00D10A8E"/>
    <w:rsid w:val="00D1309A"/>
    <w:rsid w:val="00D221DE"/>
    <w:rsid w:val="00D24950"/>
    <w:rsid w:val="00D4032F"/>
    <w:rsid w:val="00D4593C"/>
    <w:rsid w:val="00D47B20"/>
    <w:rsid w:val="00D52E42"/>
    <w:rsid w:val="00D571E4"/>
    <w:rsid w:val="00D579FA"/>
    <w:rsid w:val="00D60E53"/>
    <w:rsid w:val="00D620C1"/>
    <w:rsid w:val="00D63D83"/>
    <w:rsid w:val="00D6695B"/>
    <w:rsid w:val="00D72AF5"/>
    <w:rsid w:val="00D815E7"/>
    <w:rsid w:val="00D8605E"/>
    <w:rsid w:val="00DA2E8A"/>
    <w:rsid w:val="00DB1485"/>
    <w:rsid w:val="00DB7526"/>
    <w:rsid w:val="00DD28F2"/>
    <w:rsid w:val="00DD4003"/>
    <w:rsid w:val="00DD471B"/>
    <w:rsid w:val="00DD695B"/>
    <w:rsid w:val="00DD6DF8"/>
    <w:rsid w:val="00E02A4C"/>
    <w:rsid w:val="00E31652"/>
    <w:rsid w:val="00E31B19"/>
    <w:rsid w:val="00E35575"/>
    <w:rsid w:val="00E40A6C"/>
    <w:rsid w:val="00E42C04"/>
    <w:rsid w:val="00E47B6C"/>
    <w:rsid w:val="00E558F3"/>
    <w:rsid w:val="00E5610C"/>
    <w:rsid w:val="00E600B8"/>
    <w:rsid w:val="00E623C1"/>
    <w:rsid w:val="00E659BA"/>
    <w:rsid w:val="00E809AA"/>
    <w:rsid w:val="00E82E85"/>
    <w:rsid w:val="00E833FA"/>
    <w:rsid w:val="00E901F7"/>
    <w:rsid w:val="00E9125F"/>
    <w:rsid w:val="00E920DE"/>
    <w:rsid w:val="00E92A6C"/>
    <w:rsid w:val="00E968D8"/>
    <w:rsid w:val="00EA0729"/>
    <w:rsid w:val="00EA19E8"/>
    <w:rsid w:val="00EA66D2"/>
    <w:rsid w:val="00EB0E9F"/>
    <w:rsid w:val="00EB3EF5"/>
    <w:rsid w:val="00EC186C"/>
    <w:rsid w:val="00EC26C2"/>
    <w:rsid w:val="00EC30BC"/>
    <w:rsid w:val="00EC737F"/>
    <w:rsid w:val="00ED029A"/>
    <w:rsid w:val="00ED3DCB"/>
    <w:rsid w:val="00ED6B55"/>
    <w:rsid w:val="00EE3A95"/>
    <w:rsid w:val="00EF0325"/>
    <w:rsid w:val="00EF415D"/>
    <w:rsid w:val="00F00B58"/>
    <w:rsid w:val="00F03694"/>
    <w:rsid w:val="00F05024"/>
    <w:rsid w:val="00F11B89"/>
    <w:rsid w:val="00F2423F"/>
    <w:rsid w:val="00F422A4"/>
    <w:rsid w:val="00F42644"/>
    <w:rsid w:val="00F46A50"/>
    <w:rsid w:val="00F54423"/>
    <w:rsid w:val="00F72767"/>
    <w:rsid w:val="00F803F1"/>
    <w:rsid w:val="00F841B7"/>
    <w:rsid w:val="00F84B48"/>
    <w:rsid w:val="00F92399"/>
    <w:rsid w:val="00F9295B"/>
    <w:rsid w:val="00F94CC8"/>
    <w:rsid w:val="00F974F5"/>
    <w:rsid w:val="00FA482D"/>
    <w:rsid w:val="00FB7B97"/>
    <w:rsid w:val="00FC12F5"/>
    <w:rsid w:val="00FC3421"/>
    <w:rsid w:val="00FD379A"/>
    <w:rsid w:val="00FE2BFA"/>
    <w:rsid w:val="00FE3373"/>
    <w:rsid w:val="00FE61DB"/>
    <w:rsid w:val="00FF6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88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character" w:customStyle="1" w:styleId="js-phone-number">
    <w:name w:val="js-phone-number"/>
    <w:rsid w:val="00876E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character" w:customStyle="1" w:styleId="js-phone-number">
    <w:name w:val="js-phone-number"/>
    <w:rsid w:val="00876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CFFDF-6D9E-45C5-A4BC-B47502D13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4600</Words>
  <Characters>34730</Characters>
  <Application>Microsoft Office Word</Application>
  <DocSecurity>0</DocSecurity>
  <Lines>847</Lines>
  <Paragraphs>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38956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2025-08-20T01:17:00Z</cp:lastPrinted>
  <dcterms:created xsi:type="dcterms:W3CDTF">2025-08-20T01:51:00Z</dcterms:created>
  <dcterms:modified xsi:type="dcterms:W3CDTF">2025-08-20T01:51:00Z</dcterms:modified>
</cp:coreProperties>
</file>